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2630F" w14:textId="77777777" w:rsidR="00E20705" w:rsidRDefault="00E20705">
      <w:pPr>
        <w:pStyle w:val="BodyText"/>
        <w:rPr>
          <w:rFonts w:ascii="Times New Roman"/>
          <w:sz w:val="20"/>
        </w:rPr>
      </w:pPr>
    </w:p>
    <w:p w14:paraId="54BF17C8" w14:textId="77777777" w:rsidR="00E20705" w:rsidRDefault="00E20705">
      <w:pPr>
        <w:pStyle w:val="BodyText"/>
        <w:spacing w:before="10"/>
        <w:rPr>
          <w:rFonts w:ascii="Times New Roman"/>
          <w:sz w:val="26"/>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0"/>
        <w:gridCol w:w="448"/>
        <w:gridCol w:w="6339"/>
      </w:tblGrid>
      <w:tr w:rsidR="00E20705" w14:paraId="64F28202" w14:textId="77777777">
        <w:trPr>
          <w:trHeight w:val="508"/>
        </w:trPr>
        <w:tc>
          <w:tcPr>
            <w:tcW w:w="2810" w:type="dxa"/>
            <w:tcBorders>
              <w:right w:val="nil"/>
            </w:tcBorders>
          </w:tcPr>
          <w:p w14:paraId="42002B9F" w14:textId="77777777" w:rsidR="00E20705" w:rsidRDefault="00000000">
            <w:pPr>
              <w:pStyle w:val="TableParagraph"/>
              <w:spacing w:before="121"/>
              <w:ind w:left="179"/>
            </w:pPr>
            <w:r>
              <w:t>Ship Name</w:t>
            </w:r>
          </w:p>
        </w:tc>
        <w:tc>
          <w:tcPr>
            <w:tcW w:w="448" w:type="dxa"/>
            <w:tcBorders>
              <w:left w:val="nil"/>
            </w:tcBorders>
          </w:tcPr>
          <w:p w14:paraId="1B96560B" w14:textId="77777777" w:rsidR="00E20705" w:rsidRDefault="00000000">
            <w:pPr>
              <w:pStyle w:val="TableParagraph"/>
              <w:spacing w:before="120"/>
              <w:ind w:left="27"/>
              <w:jc w:val="center"/>
              <w:rPr>
                <w:rFonts w:ascii="Calibri"/>
              </w:rPr>
            </w:pPr>
            <w:r>
              <w:rPr>
                <w:rFonts w:ascii="Calibri"/>
                <w:w w:val="99"/>
              </w:rPr>
              <w:t>:</w:t>
            </w:r>
          </w:p>
        </w:tc>
        <w:tc>
          <w:tcPr>
            <w:tcW w:w="6339" w:type="dxa"/>
          </w:tcPr>
          <w:p w14:paraId="716FB152" w14:textId="77777777" w:rsidR="00E20705" w:rsidRDefault="00E20705">
            <w:pPr>
              <w:pStyle w:val="TableParagraph"/>
              <w:rPr>
                <w:rFonts w:ascii="Times New Roman"/>
              </w:rPr>
            </w:pPr>
          </w:p>
        </w:tc>
      </w:tr>
      <w:tr w:rsidR="00E20705" w14:paraId="174286F4" w14:textId="77777777">
        <w:trPr>
          <w:trHeight w:val="506"/>
        </w:trPr>
        <w:tc>
          <w:tcPr>
            <w:tcW w:w="2810" w:type="dxa"/>
            <w:tcBorders>
              <w:right w:val="nil"/>
            </w:tcBorders>
          </w:tcPr>
          <w:p w14:paraId="4672843B" w14:textId="77777777" w:rsidR="00E20705" w:rsidRDefault="00000000">
            <w:pPr>
              <w:pStyle w:val="TableParagraph"/>
              <w:spacing w:before="120"/>
              <w:ind w:left="179"/>
            </w:pPr>
            <w:r>
              <w:t>IMO Number</w:t>
            </w:r>
          </w:p>
        </w:tc>
        <w:tc>
          <w:tcPr>
            <w:tcW w:w="448" w:type="dxa"/>
            <w:tcBorders>
              <w:left w:val="nil"/>
            </w:tcBorders>
          </w:tcPr>
          <w:p w14:paraId="3247AECA" w14:textId="77777777" w:rsidR="00E20705" w:rsidRDefault="00000000">
            <w:pPr>
              <w:pStyle w:val="TableParagraph"/>
              <w:spacing w:before="120"/>
              <w:ind w:left="46"/>
              <w:jc w:val="center"/>
            </w:pPr>
            <w:r>
              <w:rPr>
                <w:w w:val="99"/>
              </w:rPr>
              <w:t>:</w:t>
            </w:r>
          </w:p>
        </w:tc>
        <w:tc>
          <w:tcPr>
            <w:tcW w:w="6339" w:type="dxa"/>
          </w:tcPr>
          <w:p w14:paraId="03094FAE" w14:textId="77777777" w:rsidR="00E20705" w:rsidRDefault="00E20705">
            <w:pPr>
              <w:pStyle w:val="TableParagraph"/>
              <w:rPr>
                <w:rFonts w:ascii="Times New Roman"/>
              </w:rPr>
            </w:pPr>
          </w:p>
        </w:tc>
      </w:tr>
      <w:tr w:rsidR="00E20705" w14:paraId="3E383C01" w14:textId="77777777">
        <w:trPr>
          <w:trHeight w:val="508"/>
        </w:trPr>
        <w:tc>
          <w:tcPr>
            <w:tcW w:w="2810" w:type="dxa"/>
            <w:tcBorders>
              <w:right w:val="nil"/>
            </w:tcBorders>
          </w:tcPr>
          <w:p w14:paraId="6E3FEFB8" w14:textId="77777777" w:rsidR="00E20705" w:rsidRDefault="00000000">
            <w:pPr>
              <w:pStyle w:val="TableParagraph"/>
              <w:spacing w:before="120"/>
              <w:ind w:left="179"/>
            </w:pPr>
            <w:r>
              <w:t>International Call Sign</w:t>
            </w:r>
          </w:p>
        </w:tc>
        <w:tc>
          <w:tcPr>
            <w:tcW w:w="448" w:type="dxa"/>
            <w:tcBorders>
              <w:left w:val="nil"/>
            </w:tcBorders>
          </w:tcPr>
          <w:p w14:paraId="25DC55B7" w14:textId="77777777" w:rsidR="00E20705" w:rsidRDefault="00000000">
            <w:pPr>
              <w:pStyle w:val="TableParagraph"/>
              <w:spacing w:before="120"/>
              <w:ind w:left="27"/>
              <w:jc w:val="center"/>
              <w:rPr>
                <w:rFonts w:ascii="Calibri"/>
              </w:rPr>
            </w:pPr>
            <w:r>
              <w:rPr>
                <w:rFonts w:ascii="Calibri"/>
                <w:w w:val="99"/>
              </w:rPr>
              <w:t>:</w:t>
            </w:r>
          </w:p>
        </w:tc>
        <w:tc>
          <w:tcPr>
            <w:tcW w:w="6339" w:type="dxa"/>
          </w:tcPr>
          <w:p w14:paraId="10D1084D" w14:textId="77777777" w:rsidR="00E20705" w:rsidRDefault="00E20705">
            <w:pPr>
              <w:pStyle w:val="TableParagraph"/>
              <w:rPr>
                <w:rFonts w:ascii="Times New Roman"/>
              </w:rPr>
            </w:pPr>
          </w:p>
        </w:tc>
      </w:tr>
      <w:tr w:rsidR="00E20705" w14:paraId="7E3960B9" w14:textId="77777777">
        <w:trPr>
          <w:trHeight w:val="506"/>
        </w:trPr>
        <w:tc>
          <w:tcPr>
            <w:tcW w:w="2810" w:type="dxa"/>
            <w:tcBorders>
              <w:right w:val="nil"/>
            </w:tcBorders>
          </w:tcPr>
          <w:p w14:paraId="0E62B787" w14:textId="77777777" w:rsidR="00E20705" w:rsidRDefault="00000000">
            <w:pPr>
              <w:pStyle w:val="TableParagraph"/>
              <w:spacing w:before="119"/>
              <w:ind w:left="179"/>
            </w:pPr>
            <w:r>
              <w:t>Flag State</w:t>
            </w:r>
          </w:p>
        </w:tc>
        <w:tc>
          <w:tcPr>
            <w:tcW w:w="448" w:type="dxa"/>
            <w:tcBorders>
              <w:left w:val="nil"/>
            </w:tcBorders>
          </w:tcPr>
          <w:p w14:paraId="7C275C41" w14:textId="77777777" w:rsidR="00E20705" w:rsidRDefault="00000000">
            <w:pPr>
              <w:pStyle w:val="TableParagraph"/>
              <w:spacing w:before="119"/>
              <w:ind w:left="46"/>
              <w:jc w:val="center"/>
            </w:pPr>
            <w:r>
              <w:rPr>
                <w:w w:val="99"/>
              </w:rPr>
              <w:t>:</w:t>
            </w:r>
          </w:p>
        </w:tc>
        <w:tc>
          <w:tcPr>
            <w:tcW w:w="6339" w:type="dxa"/>
          </w:tcPr>
          <w:p w14:paraId="0D0B1BE2" w14:textId="77777777" w:rsidR="00E20705" w:rsidRDefault="00E20705">
            <w:pPr>
              <w:pStyle w:val="TableParagraph"/>
              <w:rPr>
                <w:rFonts w:ascii="Times New Roman"/>
              </w:rPr>
            </w:pPr>
          </w:p>
        </w:tc>
      </w:tr>
      <w:tr w:rsidR="00E20705" w14:paraId="0CCC4223" w14:textId="77777777">
        <w:trPr>
          <w:trHeight w:val="508"/>
        </w:trPr>
        <w:tc>
          <w:tcPr>
            <w:tcW w:w="2810" w:type="dxa"/>
            <w:tcBorders>
              <w:right w:val="nil"/>
            </w:tcBorders>
          </w:tcPr>
          <w:p w14:paraId="7A409F2D" w14:textId="77777777" w:rsidR="00E20705" w:rsidRDefault="00000000">
            <w:pPr>
              <w:pStyle w:val="TableParagraph"/>
              <w:spacing w:before="120"/>
              <w:ind w:left="179"/>
            </w:pPr>
            <w:r>
              <w:t>Port of registry</w:t>
            </w:r>
          </w:p>
        </w:tc>
        <w:tc>
          <w:tcPr>
            <w:tcW w:w="448" w:type="dxa"/>
            <w:tcBorders>
              <w:left w:val="nil"/>
            </w:tcBorders>
          </w:tcPr>
          <w:p w14:paraId="1C2778DC" w14:textId="77777777" w:rsidR="00E20705" w:rsidRDefault="00000000">
            <w:pPr>
              <w:pStyle w:val="TableParagraph"/>
              <w:spacing w:before="120"/>
              <w:ind w:left="27"/>
              <w:jc w:val="center"/>
              <w:rPr>
                <w:rFonts w:ascii="Calibri"/>
              </w:rPr>
            </w:pPr>
            <w:r>
              <w:rPr>
                <w:rFonts w:ascii="Calibri"/>
                <w:w w:val="99"/>
              </w:rPr>
              <w:t>:</w:t>
            </w:r>
          </w:p>
        </w:tc>
        <w:tc>
          <w:tcPr>
            <w:tcW w:w="6339" w:type="dxa"/>
          </w:tcPr>
          <w:p w14:paraId="31545EF9" w14:textId="77777777" w:rsidR="00E20705" w:rsidRDefault="00E20705">
            <w:pPr>
              <w:pStyle w:val="TableParagraph"/>
              <w:rPr>
                <w:rFonts w:ascii="Times New Roman"/>
              </w:rPr>
            </w:pPr>
          </w:p>
        </w:tc>
      </w:tr>
      <w:tr w:rsidR="00E20705" w14:paraId="32317001" w14:textId="77777777">
        <w:trPr>
          <w:trHeight w:val="771"/>
        </w:trPr>
        <w:tc>
          <w:tcPr>
            <w:tcW w:w="2810" w:type="dxa"/>
            <w:tcBorders>
              <w:right w:val="nil"/>
            </w:tcBorders>
          </w:tcPr>
          <w:p w14:paraId="1311FDBA" w14:textId="77777777" w:rsidR="00E20705" w:rsidRDefault="00000000">
            <w:pPr>
              <w:pStyle w:val="TableParagraph"/>
              <w:spacing w:before="119"/>
              <w:ind w:left="179" w:right="174"/>
            </w:pPr>
            <w:r>
              <w:t>Date of Register with the Flag State</w:t>
            </w:r>
          </w:p>
        </w:tc>
        <w:tc>
          <w:tcPr>
            <w:tcW w:w="448" w:type="dxa"/>
            <w:tcBorders>
              <w:left w:val="nil"/>
            </w:tcBorders>
          </w:tcPr>
          <w:p w14:paraId="343F8736" w14:textId="77777777" w:rsidR="00E20705" w:rsidRDefault="00000000">
            <w:pPr>
              <w:pStyle w:val="TableParagraph"/>
              <w:spacing w:before="119"/>
              <w:ind w:left="46"/>
              <w:jc w:val="center"/>
            </w:pPr>
            <w:r>
              <w:rPr>
                <w:w w:val="99"/>
              </w:rPr>
              <w:t>:</w:t>
            </w:r>
          </w:p>
        </w:tc>
        <w:tc>
          <w:tcPr>
            <w:tcW w:w="6339" w:type="dxa"/>
          </w:tcPr>
          <w:p w14:paraId="0432F6C4" w14:textId="77777777" w:rsidR="00E20705" w:rsidRDefault="00E20705">
            <w:pPr>
              <w:pStyle w:val="TableParagraph"/>
              <w:rPr>
                <w:rFonts w:ascii="Times New Roman"/>
              </w:rPr>
            </w:pPr>
          </w:p>
        </w:tc>
      </w:tr>
      <w:tr w:rsidR="00E20705" w14:paraId="001FBC70" w14:textId="77777777">
        <w:trPr>
          <w:trHeight w:val="508"/>
        </w:trPr>
        <w:tc>
          <w:tcPr>
            <w:tcW w:w="2810" w:type="dxa"/>
            <w:tcBorders>
              <w:right w:val="nil"/>
            </w:tcBorders>
          </w:tcPr>
          <w:p w14:paraId="2DA2B60C" w14:textId="77777777" w:rsidR="00E20705" w:rsidRDefault="00000000">
            <w:pPr>
              <w:pStyle w:val="TableParagraph"/>
              <w:spacing w:before="120"/>
              <w:ind w:left="179"/>
            </w:pPr>
            <w:r>
              <w:t>Ship Type</w:t>
            </w:r>
          </w:p>
        </w:tc>
        <w:tc>
          <w:tcPr>
            <w:tcW w:w="448" w:type="dxa"/>
            <w:tcBorders>
              <w:left w:val="nil"/>
            </w:tcBorders>
          </w:tcPr>
          <w:p w14:paraId="562EC279" w14:textId="77777777" w:rsidR="00E20705" w:rsidRDefault="00000000">
            <w:pPr>
              <w:pStyle w:val="TableParagraph"/>
              <w:spacing w:before="120"/>
              <w:ind w:left="27"/>
              <w:jc w:val="center"/>
              <w:rPr>
                <w:rFonts w:ascii="Calibri"/>
              </w:rPr>
            </w:pPr>
            <w:r>
              <w:rPr>
                <w:rFonts w:ascii="Calibri"/>
                <w:w w:val="99"/>
              </w:rPr>
              <w:t>:</w:t>
            </w:r>
          </w:p>
        </w:tc>
        <w:tc>
          <w:tcPr>
            <w:tcW w:w="6339" w:type="dxa"/>
          </w:tcPr>
          <w:p w14:paraId="5AE78D2C" w14:textId="77777777" w:rsidR="00E20705" w:rsidRDefault="00E20705">
            <w:pPr>
              <w:pStyle w:val="TableParagraph"/>
              <w:rPr>
                <w:rFonts w:ascii="Times New Roman"/>
              </w:rPr>
            </w:pPr>
          </w:p>
        </w:tc>
      </w:tr>
      <w:tr w:rsidR="00E20705" w14:paraId="1B9744D8" w14:textId="77777777">
        <w:trPr>
          <w:trHeight w:val="504"/>
        </w:trPr>
        <w:tc>
          <w:tcPr>
            <w:tcW w:w="2810" w:type="dxa"/>
            <w:tcBorders>
              <w:right w:val="nil"/>
            </w:tcBorders>
          </w:tcPr>
          <w:p w14:paraId="5C8CB3EE" w14:textId="77777777" w:rsidR="00E20705" w:rsidRDefault="00000000">
            <w:pPr>
              <w:pStyle w:val="TableParagraph"/>
              <w:spacing w:before="119"/>
              <w:ind w:left="179"/>
            </w:pPr>
            <w:r>
              <w:t>Shipyard and Hull No</w:t>
            </w:r>
          </w:p>
        </w:tc>
        <w:tc>
          <w:tcPr>
            <w:tcW w:w="448" w:type="dxa"/>
            <w:tcBorders>
              <w:left w:val="nil"/>
            </w:tcBorders>
          </w:tcPr>
          <w:p w14:paraId="1CDFA7DA" w14:textId="77777777" w:rsidR="00E20705" w:rsidRDefault="00000000">
            <w:pPr>
              <w:pStyle w:val="TableParagraph"/>
              <w:spacing w:before="119"/>
              <w:ind w:left="46"/>
              <w:jc w:val="center"/>
            </w:pPr>
            <w:r>
              <w:rPr>
                <w:w w:val="99"/>
              </w:rPr>
              <w:t>:</w:t>
            </w:r>
          </w:p>
        </w:tc>
        <w:tc>
          <w:tcPr>
            <w:tcW w:w="6339" w:type="dxa"/>
          </w:tcPr>
          <w:p w14:paraId="4B3717C2" w14:textId="77777777" w:rsidR="00E20705" w:rsidRDefault="00E20705">
            <w:pPr>
              <w:pStyle w:val="TableParagraph"/>
              <w:rPr>
                <w:rFonts w:ascii="Times New Roman"/>
              </w:rPr>
            </w:pPr>
          </w:p>
        </w:tc>
      </w:tr>
      <w:tr w:rsidR="00E20705" w14:paraId="546B5BA6" w14:textId="77777777">
        <w:trPr>
          <w:trHeight w:val="509"/>
        </w:trPr>
        <w:tc>
          <w:tcPr>
            <w:tcW w:w="2810" w:type="dxa"/>
            <w:tcBorders>
              <w:right w:val="nil"/>
            </w:tcBorders>
          </w:tcPr>
          <w:p w14:paraId="1538E45E" w14:textId="77777777" w:rsidR="00E20705" w:rsidRDefault="00000000">
            <w:pPr>
              <w:pStyle w:val="TableParagraph"/>
              <w:spacing w:before="121"/>
              <w:ind w:left="179"/>
            </w:pPr>
            <w:r>
              <w:t>Class ID</w:t>
            </w:r>
          </w:p>
        </w:tc>
        <w:tc>
          <w:tcPr>
            <w:tcW w:w="448" w:type="dxa"/>
            <w:tcBorders>
              <w:left w:val="nil"/>
            </w:tcBorders>
          </w:tcPr>
          <w:p w14:paraId="429DB214" w14:textId="77777777" w:rsidR="00E20705" w:rsidRDefault="00000000">
            <w:pPr>
              <w:pStyle w:val="TableParagraph"/>
              <w:spacing w:before="121"/>
              <w:ind w:left="27"/>
              <w:jc w:val="center"/>
              <w:rPr>
                <w:rFonts w:ascii="Calibri"/>
              </w:rPr>
            </w:pPr>
            <w:r>
              <w:rPr>
                <w:rFonts w:ascii="Calibri"/>
                <w:w w:val="99"/>
              </w:rPr>
              <w:t>:</w:t>
            </w:r>
          </w:p>
        </w:tc>
        <w:tc>
          <w:tcPr>
            <w:tcW w:w="6339" w:type="dxa"/>
          </w:tcPr>
          <w:p w14:paraId="36C5917E" w14:textId="77777777" w:rsidR="00E20705" w:rsidRDefault="00E20705">
            <w:pPr>
              <w:pStyle w:val="TableParagraph"/>
              <w:rPr>
                <w:rFonts w:ascii="Times New Roman"/>
              </w:rPr>
            </w:pPr>
          </w:p>
        </w:tc>
      </w:tr>
      <w:tr w:rsidR="00E20705" w14:paraId="628A570A" w14:textId="77777777">
        <w:trPr>
          <w:trHeight w:val="770"/>
        </w:trPr>
        <w:tc>
          <w:tcPr>
            <w:tcW w:w="2810" w:type="dxa"/>
            <w:tcBorders>
              <w:right w:val="nil"/>
            </w:tcBorders>
          </w:tcPr>
          <w:p w14:paraId="35A7D715" w14:textId="77777777" w:rsidR="00E20705" w:rsidRDefault="00000000">
            <w:pPr>
              <w:pStyle w:val="TableParagraph"/>
              <w:spacing w:before="119"/>
              <w:ind w:left="179" w:right="423"/>
            </w:pPr>
            <w:r>
              <w:t>Ship Owner Name and Address</w:t>
            </w:r>
          </w:p>
        </w:tc>
        <w:tc>
          <w:tcPr>
            <w:tcW w:w="448" w:type="dxa"/>
            <w:tcBorders>
              <w:left w:val="nil"/>
            </w:tcBorders>
          </w:tcPr>
          <w:p w14:paraId="02F30A10" w14:textId="77777777" w:rsidR="00E20705" w:rsidRDefault="00000000">
            <w:pPr>
              <w:pStyle w:val="TableParagraph"/>
              <w:spacing w:before="119"/>
              <w:ind w:left="46"/>
              <w:jc w:val="center"/>
            </w:pPr>
            <w:r>
              <w:rPr>
                <w:w w:val="99"/>
              </w:rPr>
              <w:t>:</w:t>
            </w:r>
          </w:p>
        </w:tc>
        <w:tc>
          <w:tcPr>
            <w:tcW w:w="6339" w:type="dxa"/>
          </w:tcPr>
          <w:p w14:paraId="40D5BB97" w14:textId="77777777" w:rsidR="00E20705" w:rsidRDefault="00E20705">
            <w:pPr>
              <w:pStyle w:val="TableParagraph"/>
              <w:rPr>
                <w:rFonts w:ascii="Times New Roman"/>
              </w:rPr>
            </w:pPr>
          </w:p>
        </w:tc>
      </w:tr>
      <w:tr w:rsidR="00E20705" w14:paraId="0530CA56" w14:textId="77777777">
        <w:trPr>
          <w:trHeight w:val="509"/>
        </w:trPr>
        <w:tc>
          <w:tcPr>
            <w:tcW w:w="2810" w:type="dxa"/>
            <w:tcBorders>
              <w:right w:val="nil"/>
            </w:tcBorders>
          </w:tcPr>
          <w:p w14:paraId="7039FA8A" w14:textId="77777777" w:rsidR="00E20705" w:rsidRDefault="00000000">
            <w:pPr>
              <w:pStyle w:val="TableParagraph"/>
              <w:spacing w:before="121"/>
              <w:ind w:left="179"/>
            </w:pPr>
            <w:r>
              <w:t>Date of delivery</w:t>
            </w:r>
          </w:p>
        </w:tc>
        <w:tc>
          <w:tcPr>
            <w:tcW w:w="448" w:type="dxa"/>
            <w:tcBorders>
              <w:left w:val="nil"/>
            </w:tcBorders>
          </w:tcPr>
          <w:p w14:paraId="7B4D6D26" w14:textId="77777777" w:rsidR="00E20705" w:rsidRDefault="00000000">
            <w:pPr>
              <w:pStyle w:val="TableParagraph"/>
              <w:spacing w:before="121"/>
              <w:ind w:left="27"/>
              <w:jc w:val="center"/>
              <w:rPr>
                <w:rFonts w:ascii="Calibri"/>
              </w:rPr>
            </w:pPr>
            <w:r>
              <w:rPr>
                <w:rFonts w:ascii="Calibri"/>
                <w:w w:val="99"/>
              </w:rPr>
              <w:t>:</w:t>
            </w:r>
          </w:p>
        </w:tc>
        <w:tc>
          <w:tcPr>
            <w:tcW w:w="6339" w:type="dxa"/>
          </w:tcPr>
          <w:p w14:paraId="64615618" w14:textId="77777777" w:rsidR="00E20705" w:rsidRDefault="00E20705">
            <w:pPr>
              <w:pStyle w:val="TableParagraph"/>
              <w:rPr>
                <w:rFonts w:ascii="Times New Roman"/>
              </w:rPr>
            </w:pPr>
          </w:p>
        </w:tc>
      </w:tr>
    </w:tbl>
    <w:p w14:paraId="3BCF0322" w14:textId="77777777" w:rsidR="00E20705" w:rsidRDefault="00E20705">
      <w:pPr>
        <w:rPr>
          <w:rFonts w:ascii="Times New Roman"/>
        </w:rPr>
        <w:sectPr w:rsidR="00E20705">
          <w:footerReference w:type="default" r:id="rId7"/>
          <w:type w:val="continuous"/>
          <w:pgSz w:w="11910" w:h="16840"/>
          <w:pgMar w:top="1520" w:right="1020" w:bottom="1480" w:left="1020" w:header="720" w:footer="1297" w:gutter="0"/>
          <w:pgNumType w:start="1"/>
          <w:cols w:space="720"/>
        </w:sectPr>
      </w:pPr>
    </w:p>
    <w:p w14:paraId="0FB80A8B" w14:textId="77777777" w:rsidR="00E20705" w:rsidRDefault="00000000">
      <w:pPr>
        <w:spacing w:before="73"/>
        <w:ind w:left="202"/>
        <w:rPr>
          <w:b/>
        </w:rPr>
      </w:pPr>
      <w:bookmarkStart w:id="0" w:name="Revision_history"/>
      <w:bookmarkEnd w:id="0"/>
      <w:r>
        <w:rPr>
          <w:b/>
          <w:color w:val="2C4079"/>
        </w:rPr>
        <w:lastRenderedPageBreak/>
        <w:t>Revision history</w:t>
      </w:r>
    </w:p>
    <w:p w14:paraId="22792C26" w14:textId="77777777" w:rsidR="00E20705" w:rsidRDefault="00E20705">
      <w:pPr>
        <w:pStyle w:val="BodyText"/>
        <w:spacing w:before="12"/>
        <w:rPr>
          <w:b/>
          <w:sz w:val="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1"/>
        <w:gridCol w:w="2977"/>
        <w:gridCol w:w="1419"/>
        <w:gridCol w:w="4070"/>
      </w:tblGrid>
      <w:tr w:rsidR="00E20705" w14:paraId="58BF4A28" w14:textId="77777777">
        <w:trPr>
          <w:trHeight w:val="723"/>
        </w:trPr>
        <w:tc>
          <w:tcPr>
            <w:tcW w:w="1131" w:type="dxa"/>
          </w:tcPr>
          <w:p w14:paraId="1D9F6361" w14:textId="77777777" w:rsidR="00E20705" w:rsidRDefault="00000000">
            <w:pPr>
              <w:pStyle w:val="TableParagraph"/>
              <w:spacing w:before="120"/>
              <w:ind w:left="222" w:right="119" w:hanging="5"/>
              <w:rPr>
                <w:b/>
                <w:sz w:val="20"/>
              </w:rPr>
            </w:pPr>
            <w:r>
              <w:rPr>
                <w:b/>
                <w:color w:val="2C4079"/>
                <w:sz w:val="20"/>
              </w:rPr>
              <w:t>Current Version</w:t>
            </w:r>
          </w:p>
        </w:tc>
        <w:tc>
          <w:tcPr>
            <w:tcW w:w="2977" w:type="dxa"/>
          </w:tcPr>
          <w:p w14:paraId="06B45536" w14:textId="77777777" w:rsidR="00E20705" w:rsidRDefault="00E20705">
            <w:pPr>
              <w:pStyle w:val="TableParagraph"/>
              <w:spacing w:before="11"/>
              <w:rPr>
                <w:b/>
                <w:sz w:val="19"/>
              </w:rPr>
            </w:pPr>
          </w:p>
          <w:p w14:paraId="4F35AB58" w14:textId="77777777" w:rsidR="00E20705" w:rsidRDefault="00000000">
            <w:pPr>
              <w:pStyle w:val="TableParagraph"/>
              <w:spacing w:before="1"/>
              <w:ind w:left="449"/>
              <w:rPr>
                <w:b/>
                <w:sz w:val="20"/>
              </w:rPr>
            </w:pPr>
            <w:r>
              <w:rPr>
                <w:b/>
                <w:color w:val="2C4079"/>
                <w:sz w:val="20"/>
              </w:rPr>
              <w:t>Created/Amended by</w:t>
            </w:r>
          </w:p>
        </w:tc>
        <w:tc>
          <w:tcPr>
            <w:tcW w:w="1419" w:type="dxa"/>
          </w:tcPr>
          <w:p w14:paraId="58FB27AF" w14:textId="77777777" w:rsidR="00E20705" w:rsidRDefault="00E20705">
            <w:pPr>
              <w:pStyle w:val="TableParagraph"/>
              <w:spacing w:before="11"/>
              <w:rPr>
                <w:b/>
                <w:sz w:val="19"/>
              </w:rPr>
            </w:pPr>
          </w:p>
          <w:p w14:paraId="362E40D0" w14:textId="77777777" w:rsidR="00E20705" w:rsidRDefault="00000000">
            <w:pPr>
              <w:pStyle w:val="TableParagraph"/>
              <w:spacing w:before="1"/>
              <w:ind w:left="507"/>
              <w:rPr>
                <w:b/>
                <w:sz w:val="20"/>
              </w:rPr>
            </w:pPr>
            <w:r>
              <w:rPr>
                <w:b/>
                <w:color w:val="2C4079"/>
                <w:sz w:val="20"/>
              </w:rPr>
              <w:t>Date</w:t>
            </w:r>
          </w:p>
        </w:tc>
        <w:tc>
          <w:tcPr>
            <w:tcW w:w="4070" w:type="dxa"/>
          </w:tcPr>
          <w:p w14:paraId="2779360B" w14:textId="77777777" w:rsidR="00E20705" w:rsidRDefault="00E20705">
            <w:pPr>
              <w:pStyle w:val="TableParagraph"/>
              <w:spacing w:before="11"/>
              <w:rPr>
                <w:b/>
                <w:sz w:val="19"/>
              </w:rPr>
            </w:pPr>
          </w:p>
          <w:p w14:paraId="701B0C99" w14:textId="77777777" w:rsidR="00E20705" w:rsidRDefault="00000000">
            <w:pPr>
              <w:pStyle w:val="TableParagraph"/>
              <w:spacing w:before="1"/>
              <w:ind w:left="960"/>
              <w:rPr>
                <w:b/>
                <w:sz w:val="20"/>
              </w:rPr>
            </w:pPr>
            <w:r>
              <w:rPr>
                <w:b/>
                <w:color w:val="2C4079"/>
                <w:sz w:val="20"/>
              </w:rPr>
              <w:t>Description of Change</w:t>
            </w:r>
          </w:p>
        </w:tc>
      </w:tr>
      <w:tr w:rsidR="00E20705" w14:paraId="1A402E9F" w14:textId="77777777">
        <w:trPr>
          <w:trHeight w:val="566"/>
        </w:trPr>
        <w:tc>
          <w:tcPr>
            <w:tcW w:w="1131" w:type="dxa"/>
          </w:tcPr>
          <w:p w14:paraId="3D8CD50C" w14:textId="77777777" w:rsidR="00E20705" w:rsidRDefault="00E20705">
            <w:pPr>
              <w:pStyle w:val="TableParagraph"/>
              <w:rPr>
                <w:rFonts w:ascii="Times New Roman"/>
                <w:sz w:val="20"/>
              </w:rPr>
            </w:pPr>
          </w:p>
        </w:tc>
        <w:tc>
          <w:tcPr>
            <w:tcW w:w="2977" w:type="dxa"/>
          </w:tcPr>
          <w:p w14:paraId="5ED5F224" w14:textId="77777777" w:rsidR="00E20705" w:rsidRDefault="00E20705">
            <w:pPr>
              <w:pStyle w:val="TableParagraph"/>
              <w:rPr>
                <w:rFonts w:ascii="Times New Roman"/>
                <w:sz w:val="20"/>
              </w:rPr>
            </w:pPr>
          </w:p>
        </w:tc>
        <w:tc>
          <w:tcPr>
            <w:tcW w:w="1419" w:type="dxa"/>
          </w:tcPr>
          <w:p w14:paraId="50B7458A" w14:textId="77777777" w:rsidR="00E20705" w:rsidRDefault="00E20705">
            <w:pPr>
              <w:pStyle w:val="TableParagraph"/>
              <w:rPr>
                <w:rFonts w:ascii="Times New Roman"/>
                <w:sz w:val="20"/>
              </w:rPr>
            </w:pPr>
          </w:p>
        </w:tc>
        <w:tc>
          <w:tcPr>
            <w:tcW w:w="4070" w:type="dxa"/>
          </w:tcPr>
          <w:p w14:paraId="21F39FA5" w14:textId="77777777" w:rsidR="00E20705" w:rsidRDefault="00E20705">
            <w:pPr>
              <w:pStyle w:val="TableParagraph"/>
              <w:rPr>
                <w:rFonts w:ascii="Times New Roman"/>
                <w:sz w:val="20"/>
              </w:rPr>
            </w:pPr>
          </w:p>
        </w:tc>
      </w:tr>
      <w:tr w:rsidR="00E20705" w14:paraId="187B1650" w14:textId="77777777">
        <w:trPr>
          <w:trHeight w:val="567"/>
        </w:trPr>
        <w:tc>
          <w:tcPr>
            <w:tcW w:w="1131" w:type="dxa"/>
          </w:tcPr>
          <w:p w14:paraId="2B494DA6" w14:textId="77777777" w:rsidR="00E20705" w:rsidRDefault="00E20705">
            <w:pPr>
              <w:pStyle w:val="TableParagraph"/>
              <w:rPr>
                <w:rFonts w:ascii="Times New Roman"/>
                <w:sz w:val="20"/>
              </w:rPr>
            </w:pPr>
          </w:p>
        </w:tc>
        <w:tc>
          <w:tcPr>
            <w:tcW w:w="2977" w:type="dxa"/>
          </w:tcPr>
          <w:p w14:paraId="3634A283" w14:textId="77777777" w:rsidR="00E20705" w:rsidRDefault="00E20705">
            <w:pPr>
              <w:pStyle w:val="TableParagraph"/>
              <w:rPr>
                <w:rFonts w:ascii="Times New Roman"/>
                <w:sz w:val="20"/>
              </w:rPr>
            </w:pPr>
          </w:p>
        </w:tc>
        <w:tc>
          <w:tcPr>
            <w:tcW w:w="1419" w:type="dxa"/>
          </w:tcPr>
          <w:p w14:paraId="1C4B40D3" w14:textId="77777777" w:rsidR="00E20705" w:rsidRDefault="00E20705">
            <w:pPr>
              <w:pStyle w:val="TableParagraph"/>
              <w:rPr>
                <w:rFonts w:ascii="Times New Roman"/>
                <w:sz w:val="20"/>
              </w:rPr>
            </w:pPr>
          </w:p>
        </w:tc>
        <w:tc>
          <w:tcPr>
            <w:tcW w:w="4070" w:type="dxa"/>
          </w:tcPr>
          <w:p w14:paraId="0E02B233" w14:textId="77777777" w:rsidR="00E20705" w:rsidRDefault="00E20705">
            <w:pPr>
              <w:pStyle w:val="TableParagraph"/>
              <w:rPr>
                <w:rFonts w:ascii="Times New Roman"/>
                <w:sz w:val="20"/>
              </w:rPr>
            </w:pPr>
          </w:p>
        </w:tc>
      </w:tr>
      <w:tr w:rsidR="00E20705" w14:paraId="1EA45F94" w14:textId="77777777">
        <w:trPr>
          <w:trHeight w:val="567"/>
        </w:trPr>
        <w:tc>
          <w:tcPr>
            <w:tcW w:w="1131" w:type="dxa"/>
          </w:tcPr>
          <w:p w14:paraId="4513AEFD" w14:textId="77777777" w:rsidR="00E20705" w:rsidRDefault="00E20705">
            <w:pPr>
              <w:pStyle w:val="TableParagraph"/>
              <w:rPr>
                <w:rFonts w:ascii="Times New Roman"/>
                <w:sz w:val="20"/>
              </w:rPr>
            </w:pPr>
          </w:p>
        </w:tc>
        <w:tc>
          <w:tcPr>
            <w:tcW w:w="2977" w:type="dxa"/>
          </w:tcPr>
          <w:p w14:paraId="1F2CF508" w14:textId="77777777" w:rsidR="00E20705" w:rsidRDefault="00E20705">
            <w:pPr>
              <w:pStyle w:val="TableParagraph"/>
              <w:rPr>
                <w:rFonts w:ascii="Times New Roman"/>
                <w:sz w:val="20"/>
              </w:rPr>
            </w:pPr>
          </w:p>
        </w:tc>
        <w:tc>
          <w:tcPr>
            <w:tcW w:w="1419" w:type="dxa"/>
          </w:tcPr>
          <w:p w14:paraId="1AC0F492" w14:textId="77777777" w:rsidR="00E20705" w:rsidRDefault="00E20705">
            <w:pPr>
              <w:pStyle w:val="TableParagraph"/>
              <w:rPr>
                <w:rFonts w:ascii="Times New Roman"/>
                <w:sz w:val="20"/>
              </w:rPr>
            </w:pPr>
          </w:p>
        </w:tc>
        <w:tc>
          <w:tcPr>
            <w:tcW w:w="4070" w:type="dxa"/>
          </w:tcPr>
          <w:p w14:paraId="77735582" w14:textId="77777777" w:rsidR="00E20705" w:rsidRDefault="00E20705">
            <w:pPr>
              <w:pStyle w:val="TableParagraph"/>
              <w:rPr>
                <w:rFonts w:ascii="Times New Roman"/>
                <w:sz w:val="20"/>
              </w:rPr>
            </w:pPr>
          </w:p>
        </w:tc>
      </w:tr>
      <w:tr w:rsidR="00E20705" w14:paraId="17950027" w14:textId="77777777">
        <w:trPr>
          <w:trHeight w:val="567"/>
        </w:trPr>
        <w:tc>
          <w:tcPr>
            <w:tcW w:w="1131" w:type="dxa"/>
          </w:tcPr>
          <w:p w14:paraId="22F37447" w14:textId="77777777" w:rsidR="00E20705" w:rsidRDefault="00E20705">
            <w:pPr>
              <w:pStyle w:val="TableParagraph"/>
              <w:rPr>
                <w:rFonts w:ascii="Times New Roman"/>
                <w:sz w:val="20"/>
              </w:rPr>
            </w:pPr>
          </w:p>
        </w:tc>
        <w:tc>
          <w:tcPr>
            <w:tcW w:w="2977" w:type="dxa"/>
          </w:tcPr>
          <w:p w14:paraId="70C09484" w14:textId="77777777" w:rsidR="00E20705" w:rsidRDefault="00E20705">
            <w:pPr>
              <w:pStyle w:val="TableParagraph"/>
              <w:rPr>
                <w:rFonts w:ascii="Times New Roman"/>
                <w:sz w:val="20"/>
              </w:rPr>
            </w:pPr>
          </w:p>
        </w:tc>
        <w:tc>
          <w:tcPr>
            <w:tcW w:w="1419" w:type="dxa"/>
          </w:tcPr>
          <w:p w14:paraId="270E8C28" w14:textId="77777777" w:rsidR="00E20705" w:rsidRDefault="00E20705">
            <w:pPr>
              <w:pStyle w:val="TableParagraph"/>
              <w:rPr>
                <w:rFonts w:ascii="Times New Roman"/>
                <w:sz w:val="20"/>
              </w:rPr>
            </w:pPr>
          </w:p>
        </w:tc>
        <w:tc>
          <w:tcPr>
            <w:tcW w:w="4070" w:type="dxa"/>
          </w:tcPr>
          <w:p w14:paraId="7423AC46" w14:textId="77777777" w:rsidR="00E20705" w:rsidRDefault="00E20705">
            <w:pPr>
              <w:pStyle w:val="TableParagraph"/>
              <w:rPr>
                <w:rFonts w:ascii="Times New Roman"/>
                <w:sz w:val="20"/>
              </w:rPr>
            </w:pPr>
          </w:p>
        </w:tc>
      </w:tr>
      <w:tr w:rsidR="00E20705" w14:paraId="0FB87396" w14:textId="77777777">
        <w:trPr>
          <w:trHeight w:val="567"/>
        </w:trPr>
        <w:tc>
          <w:tcPr>
            <w:tcW w:w="1131" w:type="dxa"/>
          </w:tcPr>
          <w:p w14:paraId="4A33A26C" w14:textId="77777777" w:rsidR="00E20705" w:rsidRDefault="00E20705">
            <w:pPr>
              <w:pStyle w:val="TableParagraph"/>
              <w:rPr>
                <w:rFonts w:ascii="Times New Roman"/>
                <w:sz w:val="20"/>
              </w:rPr>
            </w:pPr>
          </w:p>
        </w:tc>
        <w:tc>
          <w:tcPr>
            <w:tcW w:w="2977" w:type="dxa"/>
          </w:tcPr>
          <w:p w14:paraId="39EAE34D" w14:textId="77777777" w:rsidR="00E20705" w:rsidRDefault="00E20705">
            <w:pPr>
              <w:pStyle w:val="TableParagraph"/>
              <w:rPr>
                <w:rFonts w:ascii="Times New Roman"/>
                <w:sz w:val="20"/>
              </w:rPr>
            </w:pPr>
          </w:p>
        </w:tc>
        <w:tc>
          <w:tcPr>
            <w:tcW w:w="1419" w:type="dxa"/>
          </w:tcPr>
          <w:p w14:paraId="031EC131" w14:textId="77777777" w:rsidR="00E20705" w:rsidRDefault="00E20705">
            <w:pPr>
              <w:pStyle w:val="TableParagraph"/>
              <w:rPr>
                <w:rFonts w:ascii="Times New Roman"/>
                <w:sz w:val="20"/>
              </w:rPr>
            </w:pPr>
          </w:p>
        </w:tc>
        <w:tc>
          <w:tcPr>
            <w:tcW w:w="4070" w:type="dxa"/>
          </w:tcPr>
          <w:p w14:paraId="4DE61B77" w14:textId="77777777" w:rsidR="00E20705" w:rsidRDefault="00E20705">
            <w:pPr>
              <w:pStyle w:val="TableParagraph"/>
              <w:rPr>
                <w:rFonts w:ascii="Times New Roman"/>
                <w:sz w:val="20"/>
              </w:rPr>
            </w:pPr>
          </w:p>
        </w:tc>
      </w:tr>
      <w:tr w:rsidR="00E20705" w14:paraId="04EF9E97" w14:textId="77777777">
        <w:trPr>
          <w:trHeight w:val="567"/>
        </w:trPr>
        <w:tc>
          <w:tcPr>
            <w:tcW w:w="1131" w:type="dxa"/>
          </w:tcPr>
          <w:p w14:paraId="3236F352" w14:textId="77777777" w:rsidR="00E20705" w:rsidRDefault="00E20705">
            <w:pPr>
              <w:pStyle w:val="TableParagraph"/>
              <w:rPr>
                <w:rFonts w:ascii="Times New Roman"/>
                <w:sz w:val="20"/>
              </w:rPr>
            </w:pPr>
          </w:p>
        </w:tc>
        <w:tc>
          <w:tcPr>
            <w:tcW w:w="2977" w:type="dxa"/>
          </w:tcPr>
          <w:p w14:paraId="0121629D" w14:textId="77777777" w:rsidR="00E20705" w:rsidRDefault="00E20705">
            <w:pPr>
              <w:pStyle w:val="TableParagraph"/>
              <w:rPr>
                <w:rFonts w:ascii="Times New Roman"/>
                <w:sz w:val="20"/>
              </w:rPr>
            </w:pPr>
          </w:p>
        </w:tc>
        <w:tc>
          <w:tcPr>
            <w:tcW w:w="1419" w:type="dxa"/>
          </w:tcPr>
          <w:p w14:paraId="78D0E1FF" w14:textId="77777777" w:rsidR="00E20705" w:rsidRDefault="00E20705">
            <w:pPr>
              <w:pStyle w:val="TableParagraph"/>
              <w:rPr>
                <w:rFonts w:ascii="Times New Roman"/>
                <w:sz w:val="20"/>
              </w:rPr>
            </w:pPr>
          </w:p>
        </w:tc>
        <w:tc>
          <w:tcPr>
            <w:tcW w:w="4070" w:type="dxa"/>
          </w:tcPr>
          <w:p w14:paraId="007ADFFD" w14:textId="77777777" w:rsidR="00E20705" w:rsidRDefault="00E20705">
            <w:pPr>
              <w:pStyle w:val="TableParagraph"/>
              <w:rPr>
                <w:rFonts w:ascii="Times New Roman"/>
                <w:sz w:val="20"/>
              </w:rPr>
            </w:pPr>
          </w:p>
        </w:tc>
      </w:tr>
      <w:tr w:rsidR="00E20705" w14:paraId="28799BFF" w14:textId="77777777">
        <w:trPr>
          <w:trHeight w:val="565"/>
        </w:trPr>
        <w:tc>
          <w:tcPr>
            <w:tcW w:w="1131" w:type="dxa"/>
          </w:tcPr>
          <w:p w14:paraId="77A3CABD" w14:textId="77777777" w:rsidR="00E20705" w:rsidRDefault="00E20705">
            <w:pPr>
              <w:pStyle w:val="TableParagraph"/>
              <w:rPr>
                <w:rFonts w:ascii="Times New Roman"/>
                <w:sz w:val="20"/>
              </w:rPr>
            </w:pPr>
          </w:p>
        </w:tc>
        <w:tc>
          <w:tcPr>
            <w:tcW w:w="2977" w:type="dxa"/>
          </w:tcPr>
          <w:p w14:paraId="61A5AFB9" w14:textId="77777777" w:rsidR="00E20705" w:rsidRDefault="00E20705">
            <w:pPr>
              <w:pStyle w:val="TableParagraph"/>
              <w:rPr>
                <w:rFonts w:ascii="Times New Roman"/>
                <w:sz w:val="20"/>
              </w:rPr>
            </w:pPr>
          </w:p>
        </w:tc>
        <w:tc>
          <w:tcPr>
            <w:tcW w:w="1419" w:type="dxa"/>
          </w:tcPr>
          <w:p w14:paraId="2C533EEC" w14:textId="77777777" w:rsidR="00E20705" w:rsidRDefault="00E20705">
            <w:pPr>
              <w:pStyle w:val="TableParagraph"/>
              <w:rPr>
                <w:rFonts w:ascii="Times New Roman"/>
                <w:sz w:val="20"/>
              </w:rPr>
            </w:pPr>
          </w:p>
        </w:tc>
        <w:tc>
          <w:tcPr>
            <w:tcW w:w="4070" w:type="dxa"/>
          </w:tcPr>
          <w:p w14:paraId="10A1C119" w14:textId="77777777" w:rsidR="00E20705" w:rsidRDefault="00E20705">
            <w:pPr>
              <w:pStyle w:val="TableParagraph"/>
              <w:rPr>
                <w:rFonts w:ascii="Times New Roman"/>
                <w:sz w:val="20"/>
              </w:rPr>
            </w:pPr>
          </w:p>
        </w:tc>
      </w:tr>
      <w:tr w:rsidR="00E20705" w14:paraId="6FD442DC" w14:textId="77777777">
        <w:trPr>
          <w:trHeight w:val="567"/>
        </w:trPr>
        <w:tc>
          <w:tcPr>
            <w:tcW w:w="1131" w:type="dxa"/>
          </w:tcPr>
          <w:p w14:paraId="5C625D27" w14:textId="77777777" w:rsidR="00E20705" w:rsidRDefault="00E20705">
            <w:pPr>
              <w:pStyle w:val="TableParagraph"/>
              <w:rPr>
                <w:rFonts w:ascii="Times New Roman"/>
                <w:sz w:val="20"/>
              </w:rPr>
            </w:pPr>
          </w:p>
        </w:tc>
        <w:tc>
          <w:tcPr>
            <w:tcW w:w="2977" w:type="dxa"/>
          </w:tcPr>
          <w:p w14:paraId="449C8100" w14:textId="77777777" w:rsidR="00E20705" w:rsidRDefault="00E20705">
            <w:pPr>
              <w:pStyle w:val="TableParagraph"/>
              <w:rPr>
                <w:rFonts w:ascii="Times New Roman"/>
                <w:sz w:val="20"/>
              </w:rPr>
            </w:pPr>
          </w:p>
        </w:tc>
        <w:tc>
          <w:tcPr>
            <w:tcW w:w="1419" w:type="dxa"/>
          </w:tcPr>
          <w:p w14:paraId="430DC30D" w14:textId="77777777" w:rsidR="00E20705" w:rsidRDefault="00E20705">
            <w:pPr>
              <w:pStyle w:val="TableParagraph"/>
              <w:rPr>
                <w:rFonts w:ascii="Times New Roman"/>
                <w:sz w:val="20"/>
              </w:rPr>
            </w:pPr>
          </w:p>
        </w:tc>
        <w:tc>
          <w:tcPr>
            <w:tcW w:w="4070" w:type="dxa"/>
          </w:tcPr>
          <w:p w14:paraId="0200B2B4" w14:textId="77777777" w:rsidR="00E20705" w:rsidRDefault="00E20705">
            <w:pPr>
              <w:pStyle w:val="TableParagraph"/>
              <w:rPr>
                <w:rFonts w:ascii="Times New Roman"/>
                <w:sz w:val="20"/>
              </w:rPr>
            </w:pPr>
          </w:p>
        </w:tc>
      </w:tr>
      <w:tr w:rsidR="00E20705" w14:paraId="2F7BCED5" w14:textId="77777777">
        <w:trPr>
          <w:trHeight w:val="567"/>
        </w:trPr>
        <w:tc>
          <w:tcPr>
            <w:tcW w:w="1131" w:type="dxa"/>
          </w:tcPr>
          <w:p w14:paraId="3D15D6DA" w14:textId="77777777" w:rsidR="00E20705" w:rsidRDefault="00E20705">
            <w:pPr>
              <w:pStyle w:val="TableParagraph"/>
              <w:rPr>
                <w:rFonts w:ascii="Times New Roman"/>
                <w:sz w:val="20"/>
              </w:rPr>
            </w:pPr>
          </w:p>
        </w:tc>
        <w:tc>
          <w:tcPr>
            <w:tcW w:w="2977" w:type="dxa"/>
          </w:tcPr>
          <w:p w14:paraId="09E04D61" w14:textId="77777777" w:rsidR="00E20705" w:rsidRDefault="00E20705">
            <w:pPr>
              <w:pStyle w:val="TableParagraph"/>
              <w:rPr>
                <w:rFonts w:ascii="Times New Roman"/>
                <w:sz w:val="20"/>
              </w:rPr>
            </w:pPr>
          </w:p>
        </w:tc>
        <w:tc>
          <w:tcPr>
            <w:tcW w:w="1419" w:type="dxa"/>
          </w:tcPr>
          <w:p w14:paraId="7D053017" w14:textId="77777777" w:rsidR="00E20705" w:rsidRDefault="00E20705">
            <w:pPr>
              <w:pStyle w:val="TableParagraph"/>
              <w:rPr>
                <w:rFonts w:ascii="Times New Roman"/>
                <w:sz w:val="20"/>
              </w:rPr>
            </w:pPr>
          </w:p>
        </w:tc>
        <w:tc>
          <w:tcPr>
            <w:tcW w:w="4070" w:type="dxa"/>
          </w:tcPr>
          <w:p w14:paraId="4B12E8DA" w14:textId="77777777" w:rsidR="00E20705" w:rsidRDefault="00E20705">
            <w:pPr>
              <w:pStyle w:val="TableParagraph"/>
              <w:rPr>
                <w:rFonts w:ascii="Times New Roman"/>
                <w:sz w:val="20"/>
              </w:rPr>
            </w:pPr>
          </w:p>
        </w:tc>
      </w:tr>
      <w:tr w:rsidR="00E20705" w14:paraId="2C3FBF19" w14:textId="77777777">
        <w:trPr>
          <w:trHeight w:val="567"/>
        </w:trPr>
        <w:tc>
          <w:tcPr>
            <w:tcW w:w="1131" w:type="dxa"/>
          </w:tcPr>
          <w:p w14:paraId="3BBAA0D7" w14:textId="77777777" w:rsidR="00E20705" w:rsidRDefault="00E20705">
            <w:pPr>
              <w:pStyle w:val="TableParagraph"/>
              <w:rPr>
                <w:rFonts w:ascii="Times New Roman"/>
                <w:sz w:val="20"/>
              </w:rPr>
            </w:pPr>
          </w:p>
        </w:tc>
        <w:tc>
          <w:tcPr>
            <w:tcW w:w="2977" w:type="dxa"/>
          </w:tcPr>
          <w:p w14:paraId="01B91B52" w14:textId="77777777" w:rsidR="00E20705" w:rsidRDefault="00E20705">
            <w:pPr>
              <w:pStyle w:val="TableParagraph"/>
              <w:rPr>
                <w:rFonts w:ascii="Times New Roman"/>
                <w:sz w:val="20"/>
              </w:rPr>
            </w:pPr>
          </w:p>
        </w:tc>
        <w:tc>
          <w:tcPr>
            <w:tcW w:w="1419" w:type="dxa"/>
          </w:tcPr>
          <w:p w14:paraId="3559C9A5" w14:textId="77777777" w:rsidR="00E20705" w:rsidRDefault="00E20705">
            <w:pPr>
              <w:pStyle w:val="TableParagraph"/>
              <w:rPr>
                <w:rFonts w:ascii="Times New Roman"/>
                <w:sz w:val="20"/>
              </w:rPr>
            </w:pPr>
          </w:p>
        </w:tc>
        <w:tc>
          <w:tcPr>
            <w:tcW w:w="4070" w:type="dxa"/>
          </w:tcPr>
          <w:p w14:paraId="509982E7" w14:textId="77777777" w:rsidR="00E20705" w:rsidRDefault="00E20705">
            <w:pPr>
              <w:pStyle w:val="TableParagraph"/>
              <w:rPr>
                <w:rFonts w:ascii="Times New Roman"/>
                <w:sz w:val="20"/>
              </w:rPr>
            </w:pPr>
          </w:p>
        </w:tc>
      </w:tr>
      <w:tr w:rsidR="00E20705" w14:paraId="05D482F5" w14:textId="77777777">
        <w:trPr>
          <w:trHeight w:val="567"/>
        </w:trPr>
        <w:tc>
          <w:tcPr>
            <w:tcW w:w="1131" w:type="dxa"/>
          </w:tcPr>
          <w:p w14:paraId="2492DA21" w14:textId="77777777" w:rsidR="00E20705" w:rsidRDefault="00E20705">
            <w:pPr>
              <w:pStyle w:val="TableParagraph"/>
              <w:rPr>
                <w:rFonts w:ascii="Times New Roman"/>
                <w:sz w:val="20"/>
              </w:rPr>
            </w:pPr>
          </w:p>
        </w:tc>
        <w:tc>
          <w:tcPr>
            <w:tcW w:w="2977" w:type="dxa"/>
          </w:tcPr>
          <w:p w14:paraId="30C6F8BC" w14:textId="77777777" w:rsidR="00E20705" w:rsidRDefault="00E20705">
            <w:pPr>
              <w:pStyle w:val="TableParagraph"/>
              <w:rPr>
                <w:rFonts w:ascii="Times New Roman"/>
                <w:sz w:val="20"/>
              </w:rPr>
            </w:pPr>
          </w:p>
        </w:tc>
        <w:tc>
          <w:tcPr>
            <w:tcW w:w="1419" w:type="dxa"/>
          </w:tcPr>
          <w:p w14:paraId="5C41087B" w14:textId="77777777" w:rsidR="00E20705" w:rsidRDefault="00E20705">
            <w:pPr>
              <w:pStyle w:val="TableParagraph"/>
              <w:rPr>
                <w:rFonts w:ascii="Times New Roman"/>
                <w:sz w:val="20"/>
              </w:rPr>
            </w:pPr>
          </w:p>
        </w:tc>
        <w:tc>
          <w:tcPr>
            <w:tcW w:w="4070" w:type="dxa"/>
          </w:tcPr>
          <w:p w14:paraId="45EF3BC3" w14:textId="77777777" w:rsidR="00E20705" w:rsidRDefault="00E20705">
            <w:pPr>
              <w:pStyle w:val="TableParagraph"/>
              <w:rPr>
                <w:rFonts w:ascii="Times New Roman"/>
                <w:sz w:val="20"/>
              </w:rPr>
            </w:pPr>
          </w:p>
        </w:tc>
      </w:tr>
      <w:tr w:rsidR="00E20705" w14:paraId="73623C7F" w14:textId="77777777">
        <w:trPr>
          <w:trHeight w:val="567"/>
        </w:trPr>
        <w:tc>
          <w:tcPr>
            <w:tcW w:w="1131" w:type="dxa"/>
          </w:tcPr>
          <w:p w14:paraId="44B09FAF" w14:textId="77777777" w:rsidR="00E20705" w:rsidRDefault="00E20705">
            <w:pPr>
              <w:pStyle w:val="TableParagraph"/>
              <w:rPr>
                <w:rFonts w:ascii="Times New Roman"/>
                <w:sz w:val="20"/>
              </w:rPr>
            </w:pPr>
          </w:p>
        </w:tc>
        <w:tc>
          <w:tcPr>
            <w:tcW w:w="2977" w:type="dxa"/>
          </w:tcPr>
          <w:p w14:paraId="46EADCA2" w14:textId="77777777" w:rsidR="00E20705" w:rsidRDefault="00E20705">
            <w:pPr>
              <w:pStyle w:val="TableParagraph"/>
              <w:rPr>
                <w:rFonts w:ascii="Times New Roman"/>
                <w:sz w:val="20"/>
              </w:rPr>
            </w:pPr>
          </w:p>
        </w:tc>
        <w:tc>
          <w:tcPr>
            <w:tcW w:w="1419" w:type="dxa"/>
          </w:tcPr>
          <w:p w14:paraId="3B1F0772" w14:textId="77777777" w:rsidR="00E20705" w:rsidRDefault="00E20705">
            <w:pPr>
              <w:pStyle w:val="TableParagraph"/>
              <w:rPr>
                <w:rFonts w:ascii="Times New Roman"/>
                <w:sz w:val="20"/>
              </w:rPr>
            </w:pPr>
          </w:p>
        </w:tc>
        <w:tc>
          <w:tcPr>
            <w:tcW w:w="4070" w:type="dxa"/>
          </w:tcPr>
          <w:p w14:paraId="306D7D07" w14:textId="77777777" w:rsidR="00E20705" w:rsidRDefault="00E20705">
            <w:pPr>
              <w:pStyle w:val="TableParagraph"/>
              <w:rPr>
                <w:rFonts w:ascii="Times New Roman"/>
                <w:sz w:val="20"/>
              </w:rPr>
            </w:pPr>
          </w:p>
        </w:tc>
      </w:tr>
    </w:tbl>
    <w:p w14:paraId="1AB7D4DE" w14:textId="77777777" w:rsidR="00E20705" w:rsidRDefault="00E20705">
      <w:pPr>
        <w:rPr>
          <w:rFonts w:ascii="Times New Roman"/>
          <w:sz w:val="20"/>
        </w:rPr>
        <w:sectPr w:rsidR="00E20705">
          <w:pgSz w:w="11910" w:h="16840"/>
          <w:pgMar w:top="1320" w:right="1020" w:bottom="1480" w:left="1020" w:header="0" w:footer="1297" w:gutter="0"/>
          <w:cols w:space="720"/>
        </w:sectPr>
      </w:pPr>
    </w:p>
    <w:p w14:paraId="196DFE86" w14:textId="77777777" w:rsidR="00E20705" w:rsidRDefault="00000000">
      <w:pPr>
        <w:tabs>
          <w:tab w:val="left" w:pos="563"/>
          <w:tab w:val="left" w:pos="9765"/>
        </w:tabs>
        <w:spacing w:before="74"/>
        <w:ind w:left="130"/>
        <w:rPr>
          <w:b/>
        </w:rPr>
      </w:pPr>
      <w:bookmarkStart w:id="1" w:name="1_Introduction"/>
      <w:bookmarkEnd w:id="1"/>
      <w:r>
        <w:rPr>
          <w:b/>
          <w:color w:val="FFFFFF"/>
          <w:sz w:val="28"/>
          <w:shd w:val="clear" w:color="auto" w:fill="2C4079"/>
        </w:rPr>
        <w:lastRenderedPageBreak/>
        <w:t>1</w:t>
      </w:r>
      <w:r>
        <w:rPr>
          <w:b/>
          <w:color w:val="FFFFFF"/>
          <w:sz w:val="28"/>
          <w:shd w:val="clear" w:color="auto" w:fill="2C4079"/>
        </w:rPr>
        <w:tab/>
        <w:t>I</w:t>
      </w:r>
      <w:r>
        <w:rPr>
          <w:b/>
          <w:color w:val="FFFFFF"/>
          <w:shd w:val="clear" w:color="auto" w:fill="2C4079"/>
        </w:rPr>
        <w:t>NTRODUCTION</w:t>
      </w:r>
      <w:r>
        <w:rPr>
          <w:b/>
          <w:color w:val="FFFFFF"/>
          <w:shd w:val="clear" w:color="auto" w:fill="2C4079"/>
        </w:rPr>
        <w:tab/>
      </w:r>
    </w:p>
    <w:p w14:paraId="2BCA2529" w14:textId="77777777" w:rsidR="00E20705" w:rsidRDefault="00000000">
      <w:pPr>
        <w:pStyle w:val="BodyText"/>
        <w:spacing w:before="119"/>
        <w:ind w:left="534" w:right="126"/>
        <w:jc w:val="both"/>
      </w:pPr>
      <w:bookmarkStart w:id="2" w:name="The_objectives_of_the_inventory_are_to_p"/>
      <w:bookmarkEnd w:id="2"/>
      <w:r>
        <w:t>The objectives of the inventory are to provide vessel-specific information on the hazardous materials present on board, to protect the health and safety of personnel onboard</w:t>
      </w:r>
      <w:r>
        <w:rPr>
          <w:spacing w:val="-17"/>
        </w:rPr>
        <w:t xml:space="preserve"> </w:t>
      </w:r>
      <w:r>
        <w:t>and</w:t>
      </w:r>
      <w:r>
        <w:rPr>
          <w:spacing w:val="-16"/>
        </w:rPr>
        <w:t xml:space="preserve"> </w:t>
      </w:r>
      <w:r>
        <w:t>to</w:t>
      </w:r>
      <w:r>
        <w:rPr>
          <w:spacing w:val="-17"/>
        </w:rPr>
        <w:t xml:space="preserve"> </w:t>
      </w:r>
      <w:r>
        <w:t>allow</w:t>
      </w:r>
      <w:r>
        <w:rPr>
          <w:spacing w:val="-17"/>
        </w:rPr>
        <w:t xml:space="preserve"> </w:t>
      </w:r>
      <w:r>
        <w:t>for</w:t>
      </w:r>
      <w:r>
        <w:rPr>
          <w:spacing w:val="-18"/>
        </w:rPr>
        <w:t xml:space="preserve"> </w:t>
      </w:r>
      <w:r>
        <w:t>planning</w:t>
      </w:r>
      <w:r>
        <w:rPr>
          <w:spacing w:val="-17"/>
        </w:rPr>
        <w:t xml:space="preserve"> </w:t>
      </w:r>
      <w:r>
        <w:t>of</w:t>
      </w:r>
      <w:r>
        <w:rPr>
          <w:spacing w:val="-16"/>
        </w:rPr>
        <w:t xml:space="preserve"> </w:t>
      </w:r>
      <w:r>
        <w:t>waste</w:t>
      </w:r>
      <w:r>
        <w:rPr>
          <w:spacing w:val="-16"/>
        </w:rPr>
        <w:t xml:space="preserve"> </w:t>
      </w:r>
      <w:r>
        <w:t>disposal</w:t>
      </w:r>
      <w:r>
        <w:rPr>
          <w:spacing w:val="-17"/>
        </w:rPr>
        <w:t xml:space="preserve"> </w:t>
      </w:r>
      <w:r>
        <w:t>by</w:t>
      </w:r>
      <w:r>
        <w:rPr>
          <w:spacing w:val="-16"/>
        </w:rPr>
        <w:t xml:space="preserve"> </w:t>
      </w:r>
      <w:r>
        <w:t>ship</w:t>
      </w:r>
      <w:r>
        <w:rPr>
          <w:spacing w:val="-16"/>
        </w:rPr>
        <w:t xml:space="preserve"> </w:t>
      </w:r>
      <w:r>
        <w:t>recycling</w:t>
      </w:r>
      <w:r>
        <w:rPr>
          <w:spacing w:val="-17"/>
        </w:rPr>
        <w:t xml:space="preserve"> </w:t>
      </w:r>
      <w:r>
        <w:t>facilities</w:t>
      </w:r>
      <w:r>
        <w:rPr>
          <w:spacing w:val="-17"/>
        </w:rPr>
        <w:t xml:space="preserve"> </w:t>
      </w:r>
      <w:r>
        <w:t>to</w:t>
      </w:r>
      <w:r>
        <w:rPr>
          <w:spacing w:val="-16"/>
        </w:rPr>
        <w:t xml:space="preserve"> </w:t>
      </w:r>
      <w:r>
        <w:t>prevent environmental</w:t>
      </w:r>
      <w:r>
        <w:rPr>
          <w:spacing w:val="-1"/>
        </w:rPr>
        <w:t xml:space="preserve"> </w:t>
      </w:r>
      <w:r>
        <w:t>pollution.</w:t>
      </w:r>
    </w:p>
    <w:p w14:paraId="05005E81" w14:textId="77777777" w:rsidR="00E20705" w:rsidRDefault="00000000">
      <w:pPr>
        <w:pStyle w:val="BodyText"/>
        <w:spacing w:before="161"/>
        <w:ind w:left="534" w:right="130"/>
        <w:jc w:val="both"/>
      </w:pPr>
      <w:bookmarkStart w:id="3" w:name="During_the_lifetime_of_a_vessel,_the_ves"/>
      <w:bookmarkEnd w:id="3"/>
      <w:r>
        <w:t>During the lifetime of a vessel, the vessel will undergo various changes due to repairs, maintenance, additions, removals and modifications to the vessel. To have an</w:t>
      </w:r>
      <w:r>
        <w:rPr>
          <w:spacing w:val="-48"/>
        </w:rPr>
        <w:t xml:space="preserve"> </w:t>
      </w:r>
      <w:r>
        <w:t>accurate inventory at the end of the lifetime of a vessel, it is important to establish a system to track the changes to the vessel that affect the</w:t>
      </w:r>
      <w:r>
        <w:rPr>
          <w:spacing w:val="-8"/>
        </w:rPr>
        <w:t xml:space="preserve"> </w:t>
      </w:r>
      <w:r>
        <w:t>inventory.</w:t>
      </w:r>
    </w:p>
    <w:p w14:paraId="7A362EB6" w14:textId="77777777" w:rsidR="00E20705" w:rsidRDefault="00000000">
      <w:pPr>
        <w:pStyle w:val="BodyText"/>
        <w:spacing w:before="160"/>
        <w:ind w:left="534" w:right="128"/>
        <w:jc w:val="both"/>
      </w:pPr>
      <w:bookmarkStart w:id="4" w:name="The_inventory_required_under_the_Hong_Ko"/>
      <w:bookmarkEnd w:id="4"/>
      <w:r>
        <w:t>The inventory required under the Hong Kong Convention comprises of 3 parts. Only Part I of the Inventory, which covers materials containing in the vessel’s structure or equipment,</w:t>
      </w:r>
      <w:r>
        <w:rPr>
          <w:spacing w:val="-10"/>
        </w:rPr>
        <w:t xml:space="preserve"> </w:t>
      </w:r>
      <w:r>
        <w:t>need</w:t>
      </w:r>
      <w:r>
        <w:rPr>
          <w:spacing w:val="-8"/>
        </w:rPr>
        <w:t xml:space="preserve"> </w:t>
      </w:r>
      <w:r>
        <w:t>to</w:t>
      </w:r>
      <w:r>
        <w:rPr>
          <w:spacing w:val="-9"/>
        </w:rPr>
        <w:t xml:space="preserve"> </w:t>
      </w:r>
      <w:r>
        <w:t>be</w:t>
      </w:r>
      <w:r>
        <w:rPr>
          <w:spacing w:val="-10"/>
        </w:rPr>
        <w:t xml:space="preserve"> </w:t>
      </w:r>
      <w:r>
        <w:t>developed</w:t>
      </w:r>
      <w:r>
        <w:rPr>
          <w:spacing w:val="-10"/>
        </w:rPr>
        <w:t xml:space="preserve"> </w:t>
      </w:r>
      <w:r>
        <w:t>and</w:t>
      </w:r>
      <w:r>
        <w:rPr>
          <w:spacing w:val="-8"/>
        </w:rPr>
        <w:t xml:space="preserve"> </w:t>
      </w:r>
      <w:r>
        <w:t>maintained</w:t>
      </w:r>
      <w:r>
        <w:rPr>
          <w:spacing w:val="-8"/>
        </w:rPr>
        <w:t xml:space="preserve"> </w:t>
      </w:r>
      <w:r>
        <w:t>throughout</w:t>
      </w:r>
      <w:r>
        <w:rPr>
          <w:spacing w:val="-10"/>
        </w:rPr>
        <w:t xml:space="preserve"> </w:t>
      </w:r>
      <w:r>
        <w:t>the</w:t>
      </w:r>
      <w:r>
        <w:rPr>
          <w:spacing w:val="-9"/>
        </w:rPr>
        <w:t xml:space="preserve"> </w:t>
      </w:r>
      <w:r>
        <w:t>lifetime</w:t>
      </w:r>
      <w:r>
        <w:rPr>
          <w:spacing w:val="-9"/>
        </w:rPr>
        <w:t xml:space="preserve"> </w:t>
      </w:r>
      <w:r>
        <w:t>of</w:t>
      </w:r>
      <w:r>
        <w:rPr>
          <w:spacing w:val="-8"/>
        </w:rPr>
        <w:t xml:space="preserve"> </w:t>
      </w:r>
      <w:r>
        <w:t>the</w:t>
      </w:r>
      <w:r>
        <w:rPr>
          <w:spacing w:val="-10"/>
        </w:rPr>
        <w:t xml:space="preserve"> </w:t>
      </w:r>
      <w:r>
        <w:t>vessel. The maintenance of Part I of the Inventory, as required by the guidelines, is to be through supplier’s declarations. The focus of the system to maintain the inventory is therefore on obtaining and screening Material declarations (MDs) and Supplier’s Statement of Conformity (</w:t>
      </w:r>
      <w:proofErr w:type="spellStart"/>
      <w:r>
        <w:t>SDoCs</w:t>
      </w:r>
      <w:proofErr w:type="spellEnd"/>
      <w:r>
        <w:t>) for hazardous materials for all purchase and use of spare parts and consumables for repair and maintenance of vessel’s structure equipment.</w:t>
      </w:r>
    </w:p>
    <w:p w14:paraId="0BAAF0A2" w14:textId="77777777" w:rsidR="00E20705" w:rsidRDefault="00000000">
      <w:pPr>
        <w:pStyle w:val="BodyText"/>
        <w:spacing w:before="160"/>
        <w:ind w:left="534" w:right="127"/>
        <w:jc w:val="both"/>
      </w:pPr>
      <w:bookmarkStart w:id="5" w:name="In_addition_to_establishing_the_above_mo"/>
      <w:bookmarkEnd w:id="5"/>
      <w:r>
        <w:t>In addition to establishing the above monitoring system, this maintenance manual is also designed to provide records of the designated person in charge of the monitoring system, records of material declarations (from new installations, purchases of spare parts and consumables for repair and maintenance of structure and equipment) where hazardous</w:t>
      </w:r>
      <w:r>
        <w:rPr>
          <w:spacing w:val="-12"/>
        </w:rPr>
        <w:t xml:space="preserve"> </w:t>
      </w:r>
      <w:r>
        <w:t>material</w:t>
      </w:r>
      <w:r>
        <w:rPr>
          <w:spacing w:val="-10"/>
        </w:rPr>
        <w:t xml:space="preserve"> </w:t>
      </w:r>
      <w:r>
        <w:t>above</w:t>
      </w:r>
      <w:r>
        <w:rPr>
          <w:spacing w:val="-10"/>
        </w:rPr>
        <w:t xml:space="preserve"> </w:t>
      </w:r>
      <w:r>
        <w:t>their</w:t>
      </w:r>
      <w:r>
        <w:rPr>
          <w:spacing w:val="-11"/>
        </w:rPr>
        <w:t xml:space="preserve"> </w:t>
      </w:r>
      <w:r>
        <w:t>respective</w:t>
      </w:r>
      <w:r>
        <w:rPr>
          <w:spacing w:val="-11"/>
        </w:rPr>
        <w:t xml:space="preserve"> </w:t>
      </w:r>
      <w:r>
        <w:t>threshold</w:t>
      </w:r>
      <w:r>
        <w:rPr>
          <w:spacing w:val="-11"/>
        </w:rPr>
        <w:t xml:space="preserve"> </w:t>
      </w:r>
      <w:r>
        <w:t>values</w:t>
      </w:r>
      <w:r>
        <w:rPr>
          <w:spacing w:val="-11"/>
        </w:rPr>
        <w:t xml:space="preserve"> </w:t>
      </w:r>
      <w:r>
        <w:t>and</w:t>
      </w:r>
      <w:r>
        <w:rPr>
          <w:spacing w:val="-9"/>
        </w:rPr>
        <w:t xml:space="preserve"> </w:t>
      </w:r>
      <w:r>
        <w:t>reported</w:t>
      </w:r>
      <w:r>
        <w:rPr>
          <w:spacing w:val="-11"/>
        </w:rPr>
        <w:t xml:space="preserve"> </w:t>
      </w:r>
      <w:r>
        <w:t>and</w:t>
      </w:r>
      <w:r>
        <w:rPr>
          <w:spacing w:val="-9"/>
        </w:rPr>
        <w:t xml:space="preserve"> </w:t>
      </w:r>
      <w:r>
        <w:t>records</w:t>
      </w:r>
      <w:r>
        <w:rPr>
          <w:spacing w:val="-10"/>
        </w:rPr>
        <w:t xml:space="preserve"> </w:t>
      </w:r>
      <w:r>
        <w:t>of changes</w:t>
      </w:r>
      <w:r>
        <w:rPr>
          <w:spacing w:val="-6"/>
        </w:rPr>
        <w:t xml:space="preserve"> </w:t>
      </w:r>
      <w:r>
        <w:t>to</w:t>
      </w:r>
      <w:r>
        <w:rPr>
          <w:spacing w:val="-6"/>
        </w:rPr>
        <w:t xml:space="preserve"> </w:t>
      </w:r>
      <w:r>
        <w:t>the</w:t>
      </w:r>
      <w:r>
        <w:rPr>
          <w:spacing w:val="-6"/>
        </w:rPr>
        <w:t xml:space="preserve"> </w:t>
      </w:r>
      <w:r>
        <w:t>inventory</w:t>
      </w:r>
      <w:r>
        <w:rPr>
          <w:spacing w:val="-5"/>
        </w:rPr>
        <w:t xml:space="preserve"> </w:t>
      </w:r>
      <w:r>
        <w:t>(additional/deleted</w:t>
      </w:r>
      <w:r>
        <w:rPr>
          <w:spacing w:val="-7"/>
        </w:rPr>
        <w:t xml:space="preserve"> </w:t>
      </w:r>
      <w:r>
        <w:t>entries,</w:t>
      </w:r>
      <w:r>
        <w:rPr>
          <w:spacing w:val="-5"/>
        </w:rPr>
        <w:t xml:space="preserve"> </w:t>
      </w:r>
      <w:r>
        <w:t>dates</w:t>
      </w:r>
      <w:r>
        <w:rPr>
          <w:spacing w:val="-7"/>
        </w:rPr>
        <w:t xml:space="preserve"> </w:t>
      </w:r>
      <w:r>
        <w:t>of</w:t>
      </w:r>
      <w:r>
        <w:rPr>
          <w:spacing w:val="-5"/>
        </w:rPr>
        <w:t xml:space="preserve"> </w:t>
      </w:r>
      <w:r>
        <w:t>changes</w:t>
      </w:r>
      <w:r>
        <w:rPr>
          <w:spacing w:val="-6"/>
        </w:rPr>
        <w:t xml:space="preserve"> </w:t>
      </w:r>
      <w:r>
        <w:t>and</w:t>
      </w:r>
      <w:r>
        <w:rPr>
          <w:spacing w:val="-6"/>
        </w:rPr>
        <w:t xml:space="preserve"> </w:t>
      </w:r>
      <w:r>
        <w:t>signature</w:t>
      </w:r>
      <w:r>
        <w:rPr>
          <w:spacing w:val="-5"/>
        </w:rPr>
        <w:t xml:space="preserve"> </w:t>
      </w:r>
      <w:r>
        <w:t>of designated person) for ease of verification. As many of the hazardous materials have been</w:t>
      </w:r>
      <w:r>
        <w:rPr>
          <w:spacing w:val="-7"/>
        </w:rPr>
        <w:t xml:space="preserve"> </w:t>
      </w:r>
      <w:r>
        <w:t>banned</w:t>
      </w:r>
      <w:r>
        <w:rPr>
          <w:spacing w:val="-6"/>
        </w:rPr>
        <w:t xml:space="preserve"> </w:t>
      </w:r>
      <w:r>
        <w:t>by</w:t>
      </w:r>
      <w:r>
        <w:rPr>
          <w:spacing w:val="-8"/>
        </w:rPr>
        <w:t xml:space="preserve"> </w:t>
      </w:r>
      <w:r>
        <w:t>international</w:t>
      </w:r>
      <w:r>
        <w:rPr>
          <w:spacing w:val="-6"/>
        </w:rPr>
        <w:t xml:space="preserve"> </w:t>
      </w:r>
      <w:r>
        <w:t>Regulations/Conventions,</w:t>
      </w:r>
      <w:r>
        <w:rPr>
          <w:spacing w:val="-7"/>
        </w:rPr>
        <w:t xml:space="preserve"> </w:t>
      </w:r>
      <w:r>
        <w:t>it</w:t>
      </w:r>
      <w:r>
        <w:rPr>
          <w:spacing w:val="-7"/>
        </w:rPr>
        <w:t xml:space="preserve"> </w:t>
      </w:r>
      <w:r>
        <w:t>is</w:t>
      </w:r>
      <w:r>
        <w:rPr>
          <w:spacing w:val="-6"/>
        </w:rPr>
        <w:t xml:space="preserve"> </w:t>
      </w:r>
      <w:r>
        <w:t>expected</w:t>
      </w:r>
      <w:r>
        <w:rPr>
          <w:spacing w:val="-7"/>
        </w:rPr>
        <w:t xml:space="preserve"> </w:t>
      </w:r>
      <w:r>
        <w:t>that</w:t>
      </w:r>
      <w:r>
        <w:rPr>
          <w:spacing w:val="-6"/>
        </w:rPr>
        <w:t xml:space="preserve"> </w:t>
      </w:r>
      <w:r>
        <w:t>there</w:t>
      </w:r>
      <w:r>
        <w:rPr>
          <w:spacing w:val="-7"/>
        </w:rPr>
        <w:t xml:space="preserve"> </w:t>
      </w:r>
      <w:r>
        <w:t>should be minimal entries into the maintenance record and changes to the</w:t>
      </w:r>
      <w:r>
        <w:rPr>
          <w:spacing w:val="-20"/>
        </w:rPr>
        <w:t xml:space="preserve"> </w:t>
      </w:r>
      <w:r>
        <w:t>inventory.</w:t>
      </w:r>
    </w:p>
    <w:p w14:paraId="37DE3BB6" w14:textId="77777777" w:rsidR="00E20705" w:rsidRDefault="00000000">
      <w:pPr>
        <w:tabs>
          <w:tab w:val="left" w:pos="563"/>
          <w:tab w:val="left" w:pos="9765"/>
        </w:tabs>
        <w:spacing w:before="240"/>
        <w:ind w:left="100"/>
        <w:rPr>
          <w:b/>
        </w:rPr>
      </w:pPr>
      <w:bookmarkStart w:id="6" w:name="2_System_for_maintaining_the_inventory"/>
      <w:bookmarkEnd w:id="6"/>
      <w:r>
        <w:rPr>
          <w:rFonts w:ascii="Calibri"/>
          <w:b/>
          <w:color w:val="FFFFFF"/>
          <w:spacing w:val="-34"/>
          <w:w w:val="99"/>
          <w:sz w:val="28"/>
          <w:shd w:val="clear" w:color="auto" w:fill="2C4079"/>
        </w:rPr>
        <w:t xml:space="preserve"> </w:t>
      </w:r>
      <w:r>
        <w:rPr>
          <w:rFonts w:ascii="Calibri"/>
          <w:b/>
          <w:color w:val="FFFFFF"/>
          <w:sz w:val="28"/>
          <w:shd w:val="clear" w:color="auto" w:fill="2C4079"/>
        </w:rPr>
        <w:t>2</w:t>
      </w:r>
      <w:r>
        <w:rPr>
          <w:rFonts w:ascii="Calibri"/>
          <w:b/>
          <w:color w:val="FFFFFF"/>
          <w:sz w:val="28"/>
          <w:shd w:val="clear" w:color="auto" w:fill="2C4079"/>
        </w:rPr>
        <w:tab/>
      </w:r>
      <w:r>
        <w:rPr>
          <w:b/>
          <w:color w:val="FFFFFF"/>
          <w:sz w:val="28"/>
          <w:shd w:val="clear" w:color="auto" w:fill="2C4079"/>
        </w:rPr>
        <w:t>S</w:t>
      </w:r>
      <w:r>
        <w:rPr>
          <w:b/>
          <w:color w:val="FFFFFF"/>
          <w:shd w:val="clear" w:color="auto" w:fill="2C4079"/>
        </w:rPr>
        <w:t>YSTEM FOR MAINTAINING THE</w:t>
      </w:r>
      <w:r>
        <w:rPr>
          <w:b/>
          <w:color w:val="FFFFFF"/>
          <w:spacing w:val="-23"/>
          <w:shd w:val="clear" w:color="auto" w:fill="2C4079"/>
        </w:rPr>
        <w:t xml:space="preserve"> </w:t>
      </w:r>
      <w:r>
        <w:rPr>
          <w:b/>
          <w:color w:val="FFFFFF"/>
          <w:shd w:val="clear" w:color="auto" w:fill="2C4079"/>
        </w:rPr>
        <w:t>INVENTORY</w:t>
      </w:r>
      <w:r>
        <w:rPr>
          <w:b/>
          <w:color w:val="FFFFFF"/>
          <w:shd w:val="clear" w:color="auto" w:fill="2C4079"/>
        </w:rPr>
        <w:tab/>
      </w:r>
    </w:p>
    <w:p w14:paraId="63A58C2F" w14:textId="77777777" w:rsidR="00E20705" w:rsidRDefault="00000000">
      <w:pPr>
        <w:pStyle w:val="ListParagraph"/>
        <w:numPr>
          <w:ilvl w:val="0"/>
          <w:numId w:val="2"/>
        </w:numPr>
        <w:tabs>
          <w:tab w:val="left" w:pos="924"/>
        </w:tabs>
        <w:ind w:hanging="361"/>
      </w:pPr>
      <w:bookmarkStart w:id="7" w:name="_Designated_Person."/>
      <w:bookmarkEnd w:id="7"/>
      <w:r>
        <w:t>Designated</w:t>
      </w:r>
      <w:r>
        <w:rPr>
          <w:spacing w:val="-1"/>
        </w:rPr>
        <w:t xml:space="preserve"> </w:t>
      </w:r>
      <w:r>
        <w:t>Person.</w:t>
      </w:r>
    </w:p>
    <w:p w14:paraId="60FFC376" w14:textId="77777777" w:rsidR="00E20705" w:rsidRDefault="00000000">
      <w:pPr>
        <w:pStyle w:val="ListParagraph"/>
        <w:numPr>
          <w:ilvl w:val="0"/>
          <w:numId w:val="2"/>
        </w:numPr>
        <w:tabs>
          <w:tab w:val="left" w:pos="923"/>
          <w:tab w:val="left" w:pos="924"/>
        </w:tabs>
        <w:spacing w:before="119" w:line="237" w:lineRule="auto"/>
        <w:ind w:right="384"/>
        <w:jc w:val="left"/>
      </w:pPr>
      <w:bookmarkStart w:id="8" w:name="_Chief_Engineer_shall_be_the_designated"/>
      <w:bookmarkEnd w:id="8"/>
      <w:r>
        <w:t>Chief Engineer shall be the designated person to oversee the inventory and its maintenance.</w:t>
      </w:r>
    </w:p>
    <w:p w14:paraId="4EFA5E48" w14:textId="77777777" w:rsidR="00E20705" w:rsidRDefault="00E20705">
      <w:pPr>
        <w:pStyle w:val="BodyText"/>
        <w:spacing w:before="11"/>
        <w:rPr>
          <w:sz w:val="19"/>
        </w:rPr>
      </w:pPr>
    </w:p>
    <w:p w14:paraId="75FFD6E1" w14:textId="77777777" w:rsidR="00E20705" w:rsidRDefault="00000000">
      <w:pPr>
        <w:tabs>
          <w:tab w:val="left" w:pos="563"/>
          <w:tab w:val="left" w:pos="9765"/>
        </w:tabs>
        <w:spacing w:before="1"/>
        <w:ind w:left="130"/>
        <w:rPr>
          <w:b/>
        </w:rPr>
      </w:pPr>
      <w:bookmarkStart w:id="9" w:name="3_Establishment_of_management_system_to_"/>
      <w:bookmarkEnd w:id="9"/>
      <w:r>
        <w:rPr>
          <w:b/>
          <w:color w:val="FFFFFF"/>
          <w:sz w:val="28"/>
          <w:shd w:val="clear" w:color="auto" w:fill="2C4079"/>
        </w:rPr>
        <w:t>3</w:t>
      </w:r>
      <w:r>
        <w:rPr>
          <w:b/>
          <w:color w:val="FFFFFF"/>
          <w:sz w:val="28"/>
          <w:shd w:val="clear" w:color="auto" w:fill="2C4079"/>
        </w:rPr>
        <w:tab/>
        <w:t>E</w:t>
      </w:r>
      <w:r>
        <w:rPr>
          <w:b/>
          <w:color w:val="FFFFFF"/>
          <w:shd w:val="clear" w:color="auto" w:fill="2C4079"/>
        </w:rPr>
        <w:t>STABLISHMENT OF MANAGEMENT SYSTEM TO MAINTAIN THE</w:t>
      </w:r>
      <w:r>
        <w:rPr>
          <w:b/>
          <w:color w:val="FFFFFF"/>
          <w:spacing w:val="-38"/>
          <w:shd w:val="clear" w:color="auto" w:fill="2C4079"/>
        </w:rPr>
        <w:t xml:space="preserve"> </w:t>
      </w:r>
      <w:r>
        <w:rPr>
          <w:b/>
          <w:color w:val="FFFFFF"/>
          <w:shd w:val="clear" w:color="auto" w:fill="2C4079"/>
        </w:rPr>
        <w:t>INVENTORY</w:t>
      </w:r>
      <w:r>
        <w:rPr>
          <w:b/>
          <w:color w:val="FFFFFF"/>
          <w:shd w:val="clear" w:color="auto" w:fill="2C4079"/>
        </w:rPr>
        <w:tab/>
      </w:r>
    </w:p>
    <w:p w14:paraId="72E37710" w14:textId="77777777" w:rsidR="00E20705" w:rsidRDefault="00000000">
      <w:pPr>
        <w:spacing w:before="119"/>
        <w:ind w:left="534" w:right="138"/>
        <w:jc w:val="both"/>
      </w:pPr>
      <w:bookmarkStart w:id="10" w:name="The_DP_establishes_and_supervises_a_syst"/>
      <w:bookmarkEnd w:id="10"/>
      <w:r>
        <w:t xml:space="preserve">The DP establishes and supervises a system as per below procedures </w:t>
      </w:r>
      <w:proofErr w:type="gramStart"/>
      <w:r>
        <w:t>in order to</w:t>
      </w:r>
      <w:proofErr w:type="gramEnd"/>
      <w:r>
        <w:t xml:space="preserve"> ensure that the Inventory onboard is properly updated and maintained.</w:t>
      </w:r>
    </w:p>
    <w:p w14:paraId="1B5B8E6F" w14:textId="77777777" w:rsidR="00E20705" w:rsidRDefault="00E20705">
      <w:pPr>
        <w:pStyle w:val="BodyText"/>
        <w:rPr>
          <w:sz w:val="20"/>
        </w:rPr>
      </w:pPr>
    </w:p>
    <w:p w14:paraId="22740846" w14:textId="77777777" w:rsidR="00E20705" w:rsidRDefault="00000000">
      <w:pPr>
        <w:tabs>
          <w:tab w:val="left" w:pos="563"/>
          <w:tab w:val="left" w:pos="9765"/>
        </w:tabs>
        <w:ind w:left="100"/>
        <w:rPr>
          <w:b/>
        </w:rPr>
      </w:pPr>
      <w:bookmarkStart w:id="11" w:name="4_Process_Flow"/>
      <w:bookmarkStart w:id="12" w:name="_Purchasing_of_Materials"/>
      <w:bookmarkEnd w:id="11"/>
      <w:bookmarkEnd w:id="12"/>
      <w:r>
        <w:rPr>
          <w:rFonts w:ascii="Calibri"/>
          <w:b/>
          <w:color w:val="FFFFFF"/>
          <w:spacing w:val="-34"/>
          <w:w w:val="99"/>
          <w:sz w:val="28"/>
          <w:shd w:val="clear" w:color="auto" w:fill="2C4079"/>
        </w:rPr>
        <w:t xml:space="preserve"> </w:t>
      </w:r>
      <w:r>
        <w:rPr>
          <w:rFonts w:ascii="Calibri"/>
          <w:b/>
          <w:color w:val="FFFFFF"/>
          <w:sz w:val="28"/>
          <w:shd w:val="clear" w:color="auto" w:fill="2C4079"/>
        </w:rPr>
        <w:t>4</w:t>
      </w:r>
      <w:r>
        <w:rPr>
          <w:rFonts w:ascii="Calibri"/>
          <w:b/>
          <w:color w:val="FFFFFF"/>
          <w:sz w:val="28"/>
          <w:shd w:val="clear" w:color="auto" w:fill="2C4079"/>
        </w:rPr>
        <w:tab/>
      </w:r>
      <w:r>
        <w:rPr>
          <w:b/>
          <w:color w:val="FFFFFF"/>
          <w:sz w:val="28"/>
          <w:shd w:val="clear" w:color="auto" w:fill="2C4079"/>
        </w:rPr>
        <w:t>P</w:t>
      </w:r>
      <w:r>
        <w:rPr>
          <w:b/>
          <w:color w:val="FFFFFF"/>
          <w:shd w:val="clear" w:color="auto" w:fill="2C4079"/>
        </w:rPr>
        <w:t>ROCESS</w:t>
      </w:r>
      <w:r>
        <w:rPr>
          <w:b/>
          <w:color w:val="FFFFFF"/>
          <w:spacing w:val="-10"/>
          <w:shd w:val="clear" w:color="auto" w:fill="2C4079"/>
        </w:rPr>
        <w:t xml:space="preserve"> </w:t>
      </w:r>
      <w:r>
        <w:rPr>
          <w:b/>
          <w:color w:val="FFFFFF"/>
          <w:sz w:val="28"/>
          <w:shd w:val="clear" w:color="auto" w:fill="2C4079"/>
        </w:rPr>
        <w:t>F</w:t>
      </w:r>
      <w:r>
        <w:rPr>
          <w:b/>
          <w:color w:val="FFFFFF"/>
          <w:shd w:val="clear" w:color="auto" w:fill="2C4079"/>
        </w:rPr>
        <w:t>LOW</w:t>
      </w:r>
      <w:r>
        <w:rPr>
          <w:b/>
          <w:color w:val="FFFFFF"/>
          <w:shd w:val="clear" w:color="auto" w:fill="2C4079"/>
        </w:rPr>
        <w:tab/>
      </w:r>
    </w:p>
    <w:p w14:paraId="586E3800" w14:textId="77777777" w:rsidR="00E20705" w:rsidRDefault="00000000">
      <w:pPr>
        <w:pStyle w:val="ListParagraph"/>
        <w:numPr>
          <w:ilvl w:val="0"/>
          <w:numId w:val="1"/>
        </w:numPr>
        <w:tabs>
          <w:tab w:val="left" w:pos="924"/>
        </w:tabs>
        <w:ind w:hanging="361"/>
      </w:pPr>
      <w:r>
        <w:t>Purchasing of</w:t>
      </w:r>
      <w:r>
        <w:rPr>
          <w:spacing w:val="-1"/>
        </w:rPr>
        <w:t xml:space="preserve"> </w:t>
      </w:r>
      <w:r>
        <w:t>Materials</w:t>
      </w:r>
    </w:p>
    <w:p w14:paraId="17673849" w14:textId="77777777" w:rsidR="00E20705" w:rsidRDefault="00000000">
      <w:pPr>
        <w:pStyle w:val="ListParagraph"/>
        <w:numPr>
          <w:ilvl w:val="1"/>
          <w:numId w:val="1"/>
        </w:numPr>
        <w:tabs>
          <w:tab w:val="left" w:pos="1453"/>
        </w:tabs>
        <w:spacing w:before="123" w:line="232" w:lineRule="auto"/>
        <w:ind w:right="129"/>
      </w:pPr>
      <w:bookmarkStart w:id="13" w:name="o_As_the_maintenance_of_the_inventory_is"/>
      <w:bookmarkEnd w:id="13"/>
      <w:r>
        <w:t>As the maintenance of the inventory is through supplier’s declarations, the purchase contact</w:t>
      </w:r>
      <w:r>
        <w:rPr>
          <w:spacing w:val="-18"/>
        </w:rPr>
        <w:t xml:space="preserve"> </w:t>
      </w:r>
      <w:r>
        <w:t>for</w:t>
      </w:r>
      <w:r>
        <w:rPr>
          <w:spacing w:val="-19"/>
        </w:rPr>
        <w:t xml:space="preserve"> </w:t>
      </w:r>
      <w:r>
        <w:t>the</w:t>
      </w:r>
      <w:r>
        <w:rPr>
          <w:spacing w:val="-19"/>
        </w:rPr>
        <w:t xml:space="preserve"> </w:t>
      </w:r>
      <w:r>
        <w:t>vessel</w:t>
      </w:r>
      <w:r>
        <w:rPr>
          <w:spacing w:val="-17"/>
        </w:rPr>
        <w:t xml:space="preserve"> </w:t>
      </w:r>
      <w:r>
        <w:t>shall</w:t>
      </w:r>
      <w:r>
        <w:rPr>
          <w:spacing w:val="-18"/>
        </w:rPr>
        <w:t xml:space="preserve"> </w:t>
      </w:r>
      <w:r>
        <w:t>be</w:t>
      </w:r>
      <w:r>
        <w:rPr>
          <w:spacing w:val="-19"/>
        </w:rPr>
        <w:t xml:space="preserve"> </w:t>
      </w:r>
      <w:r>
        <w:t>informed</w:t>
      </w:r>
      <w:r>
        <w:rPr>
          <w:spacing w:val="-19"/>
        </w:rPr>
        <w:t xml:space="preserve"> </w:t>
      </w:r>
      <w:r>
        <w:t>to</w:t>
      </w:r>
      <w:r>
        <w:rPr>
          <w:spacing w:val="-18"/>
        </w:rPr>
        <w:t xml:space="preserve"> </w:t>
      </w:r>
      <w:r>
        <w:t>always</w:t>
      </w:r>
      <w:r>
        <w:rPr>
          <w:spacing w:val="-17"/>
        </w:rPr>
        <w:t xml:space="preserve"> </w:t>
      </w:r>
      <w:r>
        <w:t>include</w:t>
      </w:r>
      <w:r>
        <w:rPr>
          <w:spacing w:val="-18"/>
        </w:rPr>
        <w:t xml:space="preserve"> </w:t>
      </w:r>
      <w:r>
        <w:t>a</w:t>
      </w:r>
      <w:r>
        <w:rPr>
          <w:spacing w:val="-18"/>
        </w:rPr>
        <w:t xml:space="preserve"> </w:t>
      </w:r>
      <w:r>
        <w:t>request</w:t>
      </w:r>
      <w:r>
        <w:rPr>
          <w:spacing w:val="-17"/>
        </w:rPr>
        <w:t xml:space="preserve"> </w:t>
      </w:r>
      <w:r>
        <w:t>for</w:t>
      </w:r>
      <w:r>
        <w:rPr>
          <w:spacing w:val="-17"/>
        </w:rPr>
        <w:t xml:space="preserve"> </w:t>
      </w:r>
      <w:r>
        <w:t>MDs</w:t>
      </w:r>
      <w:r>
        <w:rPr>
          <w:spacing w:val="-18"/>
        </w:rPr>
        <w:t xml:space="preserve"> </w:t>
      </w:r>
      <w:r>
        <w:t>and</w:t>
      </w:r>
      <w:r>
        <w:rPr>
          <w:spacing w:val="-19"/>
        </w:rPr>
        <w:t xml:space="preserve"> </w:t>
      </w:r>
      <w:r>
        <w:t>SDOCs in their Purchase Orders (POs) for all purchases of equipment, materials for vessel’s structure</w:t>
      </w:r>
      <w:r>
        <w:rPr>
          <w:spacing w:val="7"/>
        </w:rPr>
        <w:t xml:space="preserve"> </w:t>
      </w:r>
      <w:r>
        <w:t>and</w:t>
      </w:r>
      <w:r>
        <w:rPr>
          <w:spacing w:val="8"/>
        </w:rPr>
        <w:t xml:space="preserve"> </w:t>
      </w:r>
      <w:r>
        <w:t>spare</w:t>
      </w:r>
      <w:r>
        <w:rPr>
          <w:spacing w:val="6"/>
        </w:rPr>
        <w:t xml:space="preserve"> </w:t>
      </w:r>
      <w:r>
        <w:t>parts</w:t>
      </w:r>
      <w:r>
        <w:rPr>
          <w:spacing w:val="8"/>
        </w:rPr>
        <w:t xml:space="preserve"> </w:t>
      </w:r>
      <w:r>
        <w:t>/</w:t>
      </w:r>
      <w:r>
        <w:rPr>
          <w:spacing w:val="8"/>
        </w:rPr>
        <w:t xml:space="preserve"> </w:t>
      </w:r>
      <w:r>
        <w:t>consumables</w:t>
      </w:r>
      <w:r>
        <w:rPr>
          <w:spacing w:val="7"/>
        </w:rPr>
        <w:t xml:space="preserve"> </w:t>
      </w:r>
      <w:r>
        <w:t>for</w:t>
      </w:r>
      <w:r>
        <w:rPr>
          <w:spacing w:val="9"/>
        </w:rPr>
        <w:t xml:space="preserve"> </w:t>
      </w:r>
      <w:r>
        <w:t>the</w:t>
      </w:r>
      <w:r>
        <w:rPr>
          <w:spacing w:val="7"/>
        </w:rPr>
        <w:t xml:space="preserve"> </w:t>
      </w:r>
      <w:r>
        <w:t>structure</w:t>
      </w:r>
      <w:r>
        <w:rPr>
          <w:spacing w:val="8"/>
        </w:rPr>
        <w:t xml:space="preserve"> </w:t>
      </w:r>
      <w:r>
        <w:t>and</w:t>
      </w:r>
      <w:r>
        <w:rPr>
          <w:spacing w:val="8"/>
        </w:rPr>
        <w:t xml:space="preserve"> </w:t>
      </w:r>
      <w:r>
        <w:t>equipment.</w:t>
      </w:r>
      <w:r>
        <w:rPr>
          <w:spacing w:val="6"/>
        </w:rPr>
        <w:t xml:space="preserve"> </w:t>
      </w:r>
      <w:r>
        <w:t>A</w:t>
      </w:r>
      <w:r>
        <w:rPr>
          <w:spacing w:val="8"/>
        </w:rPr>
        <w:t xml:space="preserve"> </w:t>
      </w:r>
      <w:r>
        <w:t>copy</w:t>
      </w:r>
      <w:r>
        <w:rPr>
          <w:spacing w:val="9"/>
        </w:rPr>
        <w:t xml:space="preserve"> </w:t>
      </w:r>
      <w:r>
        <w:t>of</w:t>
      </w:r>
    </w:p>
    <w:p w14:paraId="6DE70BA7" w14:textId="77777777" w:rsidR="00E20705" w:rsidRDefault="00E20705">
      <w:pPr>
        <w:spacing w:line="232" w:lineRule="auto"/>
        <w:jc w:val="both"/>
        <w:sectPr w:rsidR="00E20705">
          <w:pgSz w:w="11910" w:h="16840"/>
          <w:pgMar w:top="1400" w:right="1020" w:bottom="1480" w:left="1020" w:header="0" w:footer="1297" w:gutter="0"/>
          <w:cols w:space="720"/>
        </w:sectPr>
      </w:pPr>
    </w:p>
    <w:p w14:paraId="53B6FC47" w14:textId="77777777" w:rsidR="00E20705" w:rsidRDefault="00000000">
      <w:pPr>
        <w:spacing w:before="73"/>
        <w:ind w:left="1452"/>
      </w:pPr>
      <w:r>
        <w:lastRenderedPageBreak/>
        <w:t>POs for the above purchases shall be provided to the designated person to allow tracking of receipt of MDs and SDOCs for these purchases.</w:t>
      </w:r>
    </w:p>
    <w:p w14:paraId="2DF91E50" w14:textId="77777777" w:rsidR="00E20705" w:rsidRDefault="00000000">
      <w:pPr>
        <w:pStyle w:val="ListParagraph"/>
        <w:numPr>
          <w:ilvl w:val="0"/>
          <w:numId w:val="1"/>
        </w:numPr>
        <w:tabs>
          <w:tab w:val="left" w:pos="924"/>
        </w:tabs>
        <w:spacing w:before="160"/>
        <w:ind w:hanging="361"/>
      </w:pPr>
      <w:bookmarkStart w:id="14" w:name="_Screening_and_Storage_of_MDs"/>
      <w:bookmarkEnd w:id="14"/>
      <w:r>
        <w:t>Screening and Storage of</w:t>
      </w:r>
      <w:r>
        <w:rPr>
          <w:spacing w:val="-4"/>
        </w:rPr>
        <w:t xml:space="preserve"> </w:t>
      </w:r>
      <w:r>
        <w:t>MDs</w:t>
      </w:r>
    </w:p>
    <w:p w14:paraId="490CB9D4" w14:textId="77777777" w:rsidR="00E20705" w:rsidRDefault="00000000">
      <w:pPr>
        <w:pStyle w:val="ListParagraph"/>
        <w:numPr>
          <w:ilvl w:val="1"/>
          <w:numId w:val="1"/>
        </w:numPr>
        <w:tabs>
          <w:tab w:val="left" w:pos="1453"/>
        </w:tabs>
        <w:spacing w:before="122" w:line="235" w:lineRule="auto"/>
        <w:ind w:right="129"/>
      </w:pPr>
      <w:bookmarkStart w:id="15" w:name="o_The_MD_and_SDoC_received_along_with_th"/>
      <w:bookmarkEnd w:id="15"/>
      <w:r>
        <w:t xml:space="preserve">The MD and </w:t>
      </w:r>
      <w:proofErr w:type="spellStart"/>
      <w:r>
        <w:t>SDoC</w:t>
      </w:r>
      <w:proofErr w:type="spellEnd"/>
      <w:r>
        <w:t xml:space="preserve"> received along with the delivery of the purchase shall be provided to the designated person. The designated person will then check that each MD is accompanied by a </w:t>
      </w:r>
      <w:proofErr w:type="spellStart"/>
      <w:r>
        <w:t>SDoC</w:t>
      </w:r>
      <w:proofErr w:type="spellEnd"/>
      <w:r>
        <w:t>, the information on the MD is complete and screen each MD for hazardous material above the threshold</w:t>
      </w:r>
      <w:r>
        <w:rPr>
          <w:spacing w:val="-6"/>
        </w:rPr>
        <w:t xml:space="preserve"> </w:t>
      </w:r>
      <w:r>
        <w:t>value.</w:t>
      </w:r>
    </w:p>
    <w:p w14:paraId="0841E0E5" w14:textId="77777777" w:rsidR="00E20705" w:rsidRDefault="00000000">
      <w:pPr>
        <w:pStyle w:val="ListParagraph"/>
        <w:numPr>
          <w:ilvl w:val="1"/>
          <w:numId w:val="1"/>
        </w:numPr>
        <w:tabs>
          <w:tab w:val="left" w:pos="1453"/>
        </w:tabs>
        <w:spacing w:before="168" w:line="225" w:lineRule="auto"/>
        <w:ind w:right="135"/>
      </w:pPr>
      <w:bookmarkStart w:id="16" w:name="o_If_MDs_show_no_hazardous_materials_pre"/>
      <w:bookmarkEnd w:id="16"/>
      <w:r>
        <w:t>If MDs show no hazardous materials present above the respective threshold values, the MDs shall be scanned and filled. The process ends</w:t>
      </w:r>
      <w:r>
        <w:rPr>
          <w:spacing w:val="-8"/>
        </w:rPr>
        <w:t xml:space="preserve"> </w:t>
      </w:r>
      <w:r>
        <w:t>here.</w:t>
      </w:r>
    </w:p>
    <w:p w14:paraId="625D73BA" w14:textId="77777777" w:rsidR="00E20705" w:rsidRDefault="00000000">
      <w:pPr>
        <w:pStyle w:val="ListParagraph"/>
        <w:numPr>
          <w:ilvl w:val="1"/>
          <w:numId w:val="1"/>
        </w:numPr>
        <w:tabs>
          <w:tab w:val="left" w:pos="1453"/>
        </w:tabs>
        <w:spacing w:before="163" w:line="235" w:lineRule="auto"/>
        <w:ind w:right="130"/>
      </w:pPr>
      <w:bookmarkStart w:id="17" w:name="o_If_MDs_shows_hazardous_materials_above"/>
      <w:bookmarkEnd w:id="17"/>
      <w:r>
        <w:t>If MDs shows hazardous materials above the respective threshold values, the designated person is to check if the hazardous materials and its quantity are allowed to be installed onboard. If it is allowed, move on to (3). If it is not allowed, report to both vessel manager and</w:t>
      </w:r>
      <w:r>
        <w:rPr>
          <w:spacing w:val="-2"/>
        </w:rPr>
        <w:t xml:space="preserve"> </w:t>
      </w:r>
      <w:r>
        <w:t>purchaser.</w:t>
      </w:r>
    </w:p>
    <w:p w14:paraId="362D8BCD" w14:textId="77777777" w:rsidR="00E20705" w:rsidRDefault="00000000">
      <w:pPr>
        <w:pStyle w:val="ListParagraph"/>
        <w:numPr>
          <w:ilvl w:val="1"/>
          <w:numId w:val="1"/>
        </w:numPr>
        <w:tabs>
          <w:tab w:val="left" w:pos="1453"/>
        </w:tabs>
        <w:spacing w:before="158"/>
        <w:ind w:hanging="359"/>
      </w:pPr>
      <w:bookmarkStart w:id="18" w:name="o_All_the_MDs,_SDoCs_and_POs_collected_s"/>
      <w:bookmarkEnd w:id="18"/>
      <w:r>
        <w:t xml:space="preserve">All the MDs, </w:t>
      </w:r>
      <w:proofErr w:type="spellStart"/>
      <w:r>
        <w:t>SDoCs</w:t>
      </w:r>
      <w:proofErr w:type="spellEnd"/>
      <w:r>
        <w:t xml:space="preserve"> and POs collected shall be filled</w:t>
      </w:r>
      <w:r>
        <w:rPr>
          <w:spacing w:val="-10"/>
        </w:rPr>
        <w:t xml:space="preserve"> </w:t>
      </w:r>
      <w:r>
        <w:t>accordingly.</w:t>
      </w:r>
    </w:p>
    <w:p w14:paraId="0C58FA2A" w14:textId="77777777" w:rsidR="00E20705" w:rsidRDefault="00000000">
      <w:pPr>
        <w:pStyle w:val="ListParagraph"/>
        <w:numPr>
          <w:ilvl w:val="0"/>
          <w:numId w:val="1"/>
        </w:numPr>
        <w:tabs>
          <w:tab w:val="left" w:pos="924"/>
        </w:tabs>
        <w:spacing w:before="138"/>
        <w:ind w:hanging="361"/>
      </w:pPr>
      <w:bookmarkStart w:id="19" w:name="_Handling_of_MDs_that_contain_hazardous"/>
      <w:bookmarkEnd w:id="19"/>
      <w:r>
        <w:t>Handling of MDs that contain hazardous</w:t>
      </w:r>
      <w:r>
        <w:rPr>
          <w:spacing w:val="-4"/>
        </w:rPr>
        <w:t xml:space="preserve"> </w:t>
      </w:r>
      <w:r>
        <w:t>materials</w:t>
      </w:r>
    </w:p>
    <w:p w14:paraId="4C81C3B2" w14:textId="77777777" w:rsidR="00E20705" w:rsidRDefault="00000000">
      <w:pPr>
        <w:pStyle w:val="ListParagraph"/>
        <w:numPr>
          <w:ilvl w:val="1"/>
          <w:numId w:val="1"/>
        </w:numPr>
        <w:tabs>
          <w:tab w:val="left" w:pos="1453"/>
        </w:tabs>
        <w:spacing w:before="121" w:line="235" w:lineRule="auto"/>
        <w:ind w:right="132"/>
      </w:pPr>
      <w:bookmarkStart w:id="20" w:name="o_If_there_are_MDs_that_shows_hazardous_"/>
      <w:bookmarkEnd w:id="20"/>
      <w:r>
        <w:t>If there are MDs that shows hazardous materials present above the respective threshold</w:t>
      </w:r>
      <w:r>
        <w:rPr>
          <w:spacing w:val="-12"/>
        </w:rPr>
        <w:t xml:space="preserve"> </w:t>
      </w:r>
      <w:r>
        <w:t>values</w:t>
      </w:r>
      <w:r>
        <w:rPr>
          <w:spacing w:val="-11"/>
        </w:rPr>
        <w:t xml:space="preserve"> </w:t>
      </w:r>
      <w:r>
        <w:t>ad</w:t>
      </w:r>
      <w:r>
        <w:rPr>
          <w:spacing w:val="-12"/>
        </w:rPr>
        <w:t xml:space="preserve"> </w:t>
      </w:r>
      <w:r>
        <w:t>are</w:t>
      </w:r>
      <w:r>
        <w:rPr>
          <w:spacing w:val="-11"/>
        </w:rPr>
        <w:t xml:space="preserve"> </w:t>
      </w:r>
      <w:r>
        <w:t>permitted</w:t>
      </w:r>
      <w:r>
        <w:rPr>
          <w:spacing w:val="-11"/>
        </w:rPr>
        <w:t xml:space="preserve"> </w:t>
      </w:r>
      <w:r>
        <w:t>to</w:t>
      </w:r>
      <w:r>
        <w:rPr>
          <w:spacing w:val="-12"/>
        </w:rPr>
        <w:t xml:space="preserve"> </w:t>
      </w:r>
      <w:r>
        <w:t>be</w:t>
      </w:r>
      <w:r>
        <w:rPr>
          <w:spacing w:val="-11"/>
        </w:rPr>
        <w:t xml:space="preserve"> </w:t>
      </w:r>
      <w:r>
        <w:t>installed</w:t>
      </w:r>
      <w:r>
        <w:rPr>
          <w:spacing w:val="-10"/>
        </w:rPr>
        <w:t xml:space="preserve"> </w:t>
      </w:r>
      <w:r>
        <w:t>onboard,</w:t>
      </w:r>
      <w:r>
        <w:rPr>
          <w:spacing w:val="-12"/>
        </w:rPr>
        <w:t xml:space="preserve"> </w:t>
      </w:r>
      <w:r>
        <w:t>the</w:t>
      </w:r>
      <w:r>
        <w:rPr>
          <w:spacing w:val="-12"/>
        </w:rPr>
        <w:t xml:space="preserve"> </w:t>
      </w:r>
      <w:r>
        <w:t>designated</w:t>
      </w:r>
      <w:r>
        <w:rPr>
          <w:spacing w:val="-11"/>
        </w:rPr>
        <w:t xml:space="preserve"> </w:t>
      </w:r>
      <w:r>
        <w:t>person</w:t>
      </w:r>
      <w:r>
        <w:rPr>
          <w:spacing w:val="-12"/>
        </w:rPr>
        <w:t xml:space="preserve"> </w:t>
      </w:r>
      <w:r>
        <w:t>shall follow</w:t>
      </w:r>
      <w:r>
        <w:rPr>
          <w:spacing w:val="-14"/>
        </w:rPr>
        <w:t xml:space="preserve"> </w:t>
      </w:r>
      <w:r>
        <w:t>up</w:t>
      </w:r>
      <w:r>
        <w:rPr>
          <w:spacing w:val="-13"/>
        </w:rPr>
        <w:t xml:space="preserve"> </w:t>
      </w:r>
      <w:r>
        <w:t>to</w:t>
      </w:r>
      <w:r>
        <w:rPr>
          <w:spacing w:val="-14"/>
        </w:rPr>
        <w:t xml:space="preserve"> </w:t>
      </w:r>
      <w:r>
        <w:t>track</w:t>
      </w:r>
      <w:r>
        <w:rPr>
          <w:spacing w:val="-14"/>
        </w:rPr>
        <w:t xml:space="preserve"> </w:t>
      </w:r>
      <w:r>
        <w:t>the</w:t>
      </w:r>
      <w:r>
        <w:rPr>
          <w:spacing w:val="-14"/>
        </w:rPr>
        <w:t xml:space="preserve"> </w:t>
      </w:r>
      <w:r>
        <w:t>installation/use</w:t>
      </w:r>
      <w:r>
        <w:rPr>
          <w:spacing w:val="-14"/>
        </w:rPr>
        <w:t xml:space="preserve"> </w:t>
      </w:r>
      <w:r>
        <w:t>onboard</w:t>
      </w:r>
      <w:r>
        <w:rPr>
          <w:spacing w:val="-14"/>
        </w:rPr>
        <w:t xml:space="preserve"> </w:t>
      </w:r>
      <w:r>
        <w:t>the</w:t>
      </w:r>
      <w:r>
        <w:rPr>
          <w:spacing w:val="-14"/>
        </w:rPr>
        <w:t xml:space="preserve"> </w:t>
      </w:r>
      <w:r>
        <w:t>vessel</w:t>
      </w:r>
      <w:r>
        <w:rPr>
          <w:spacing w:val="-13"/>
        </w:rPr>
        <w:t xml:space="preserve"> </w:t>
      </w:r>
      <w:r>
        <w:t>and</w:t>
      </w:r>
      <w:r>
        <w:rPr>
          <w:spacing w:val="-14"/>
        </w:rPr>
        <w:t xml:space="preserve"> </w:t>
      </w:r>
      <w:r>
        <w:t>update</w:t>
      </w:r>
      <w:r>
        <w:rPr>
          <w:spacing w:val="-14"/>
        </w:rPr>
        <w:t xml:space="preserve"> </w:t>
      </w:r>
      <w:r>
        <w:t>this</w:t>
      </w:r>
      <w:r>
        <w:rPr>
          <w:spacing w:val="-13"/>
        </w:rPr>
        <w:t xml:space="preserve"> </w:t>
      </w:r>
      <w:r>
        <w:t>maintenance record and the inventory MDs shall be scanned and</w:t>
      </w:r>
      <w:r>
        <w:rPr>
          <w:spacing w:val="-6"/>
        </w:rPr>
        <w:t xml:space="preserve"> </w:t>
      </w:r>
      <w:r>
        <w:t>filled.</w:t>
      </w:r>
    </w:p>
    <w:p w14:paraId="293D6479" w14:textId="77777777" w:rsidR="00E20705" w:rsidRDefault="00E20705">
      <w:pPr>
        <w:spacing w:line="235" w:lineRule="auto"/>
        <w:jc w:val="both"/>
        <w:sectPr w:rsidR="00E20705">
          <w:pgSz w:w="11910" w:h="16840"/>
          <w:pgMar w:top="1320" w:right="1020" w:bottom="1560" w:left="1020" w:header="0" w:footer="1297" w:gutter="0"/>
          <w:cols w:space="720"/>
        </w:sectPr>
      </w:pPr>
    </w:p>
    <w:p w14:paraId="33444382" w14:textId="77777777" w:rsidR="00E20705" w:rsidRDefault="00000000">
      <w:pPr>
        <w:tabs>
          <w:tab w:val="left" w:pos="563"/>
          <w:tab w:val="left" w:pos="9765"/>
        </w:tabs>
        <w:spacing w:before="74"/>
        <w:ind w:left="100"/>
        <w:rPr>
          <w:b/>
        </w:rPr>
      </w:pPr>
      <w:bookmarkStart w:id="21" w:name="5_Records"/>
      <w:bookmarkStart w:id="22" w:name="Designated_Person_-_Chief_Engineer"/>
      <w:bookmarkEnd w:id="21"/>
      <w:bookmarkEnd w:id="22"/>
      <w:r>
        <w:rPr>
          <w:rFonts w:ascii="Calibri"/>
          <w:b/>
          <w:color w:val="FFFFFF"/>
          <w:spacing w:val="-34"/>
          <w:w w:val="99"/>
          <w:sz w:val="28"/>
          <w:shd w:val="clear" w:color="auto" w:fill="2C4079"/>
        </w:rPr>
        <w:lastRenderedPageBreak/>
        <w:t xml:space="preserve"> </w:t>
      </w:r>
      <w:r>
        <w:rPr>
          <w:rFonts w:ascii="Calibri"/>
          <w:b/>
          <w:color w:val="FFFFFF"/>
          <w:sz w:val="28"/>
          <w:shd w:val="clear" w:color="auto" w:fill="2C4079"/>
        </w:rPr>
        <w:t>5</w:t>
      </w:r>
      <w:r>
        <w:rPr>
          <w:rFonts w:ascii="Calibri"/>
          <w:b/>
          <w:color w:val="FFFFFF"/>
          <w:sz w:val="28"/>
          <w:shd w:val="clear" w:color="auto" w:fill="2C4079"/>
        </w:rPr>
        <w:tab/>
      </w:r>
      <w:r>
        <w:rPr>
          <w:b/>
          <w:color w:val="FFFFFF"/>
          <w:sz w:val="28"/>
          <w:shd w:val="clear" w:color="auto" w:fill="2C4079"/>
        </w:rPr>
        <w:t>R</w:t>
      </w:r>
      <w:r>
        <w:rPr>
          <w:b/>
          <w:color w:val="FFFFFF"/>
          <w:shd w:val="clear" w:color="auto" w:fill="2C4079"/>
        </w:rPr>
        <w:t>ECORDS</w:t>
      </w:r>
      <w:r>
        <w:rPr>
          <w:b/>
          <w:color w:val="FFFFFF"/>
          <w:shd w:val="clear" w:color="auto" w:fill="2C4079"/>
        </w:rPr>
        <w:tab/>
      </w:r>
    </w:p>
    <w:p w14:paraId="5CDEABFD" w14:textId="77777777" w:rsidR="00E20705" w:rsidRDefault="00000000">
      <w:pPr>
        <w:spacing w:before="101"/>
        <w:ind w:left="202"/>
        <w:rPr>
          <w:b/>
        </w:rPr>
      </w:pPr>
      <w:r>
        <w:rPr>
          <w:b/>
          <w:color w:val="2C4079"/>
        </w:rPr>
        <w:t>Designated Person - Chief Engineer</w:t>
      </w:r>
    </w:p>
    <w:p w14:paraId="6578F9FA" w14:textId="77777777" w:rsidR="00E20705" w:rsidRDefault="00E20705">
      <w:pPr>
        <w:pStyle w:val="BodyText"/>
        <w:rPr>
          <w:b/>
          <w:sz w:val="1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2989"/>
        <w:gridCol w:w="2114"/>
        <w:gridCol w:w="1892"/>
        <w:gridCol w:w="1899"/>
      </w:tblGrid>
      <w:tr w:rsidR="00E20705" w14:paraId="764567F4" w14:textId="77777777">
        <w:trPr>
          <w:trHeight w:val="723"/>
        </w:trPr>
        <w:tc>
          <w:tcPr>
            <w:tcW w:w="704" w:type="dxa"/>
            <w:vMerge w:val="restart"/>
          </w:tcPr>
          <w:p w14:paraId="6D1AC954" w14:textId="77777777" w:rsidR="00E20705" w:rsidRDefault="00E20705">
            <w:pPr>
              <w:pStyle w:val="TableParagraph"/>
              <w:spacing w:before="4"/>
              <w:rPr>
                <w:b/>
                <w:sz w:val="30"/>
              </w:rPr>
            </w:pPr>
          </w:p>
          <w:p w14:paraId="37AA8FBB" w14:textId="77777777" w:rsidR="00E20705" w:rsidRDefault="00000000">
            <w:pPr>
              <w:pStyle w:val="TableParagraph"/>
              <w:ind w:left="292"/>
              <w:rPr>
                <w:b/>
                <w:sz w:val="20"/>
              </w:rPr>
            </w:pPr>
            <w:r>
              <w:rPr>
                <w:b/>
                <w:color w:val="2C4079"/>
                <w:sz w:val="20"/>
              </w:rPr>
              <w:t>S.</w:t>
            </w:r>
          </w:p>
          <w:p w14:paraId="2558C849" w14:textId="77777777" w:rsidR="00E20705" w:rsidRDefault="00000000">
            <w:pPr>
              <w:pStyle w:val="TableParagraph"/>
              <w:spacing w:before="1"/>
              <w:ind w:left="216"/>
              <w:rPr>
                <w:b/>
                <w:sz w:val="20"/>
              </w:rPr>
            </w:pPr>
            <w:r>
              <w:rPr>
                <w:b/>
                <w:color w:val="2C4079"/>
                <w:sz w:val="20"/>
              </w:rPr>
              <w:t>No.</w:t>
            </w:r>
          </w:p>
        </w:tc>
        <w:tc>
          <w:tcPr>
            <w:tcW w:w="2989" w:type="dxa"/>
            <w:vMerge w:val="restart"/>
          </w:tcPr>
          <w:p w14:paraId="5A0859B5" w14:textId="77777777" w:rsidR="00E20705" w:rsidRDefault="00E20705">
            <w:pPr>
              <w:pStyle w:val="TableParagraph"/>
              <w:rPr>
                <w:b/>
                <w:sz w:val="24"/>
              </w:rPr>
            </w:pPr>
          </w:p>
          <w:p w14:paraId="0D664FA5" w14:textId="77777777" w:rsidR="00E20705" w:rsidRDefault="00000000">
            <w:pPr>
              <w:pStyle w:val="TableParagraph"/>
              <w:spacing w:before="198"/>
              <w:ind w:left="344"/>
              <w:rPr>
                <w:b/>
                <w:sz w:val="20"/>
              </w:rPr>
            </w:pPr>
            <w:r>
              <w:rPr>
                <w:b/>
                <w:color w:val="2C4079"/>
                <w:sz w:val="20"/>
              </w:rPr>
              <w:t>Name of Chief Engineer</w:t>
            </w:r>
          </w:p>
        </w:tc>
        <w:tc>
          <w:tcPr>
            <w:tcW w:w="4006" w:type="dxa"/>
            <w:gridSpan w:val="2"/>
          </w:tcPr>
          <w:p w14:paraId="290A2D15" w14:textId="77777777" w:rsidR="00E20705" w:rsidRDefault="00000000">
            <w:pPr>
              <w:pStyle w:val="TableParagraph"/>
              <w:spacing w:before="121"/>
              <w:ind w:left="1282" w:right="1122" w:hanging="65"/>
              <w:rPr>
                <w:b/>
                <w:sz w:val="20"/>
              </w:rPr>
            </w:pPr>
            <w:r>
              <w:rPr>
                <w:b/>
                <w:color w:val="2C4079"/>
                <w:sz w:val="20"/>
              </w:rPr>
              <w:t>Period in charge (dd/mm/</w:t>
            </w:r>
            <w:proofErr w:type="spellStart"/>
            <w:r>
              <w:rPr>
                <w:b/>
                <w:color w:val="2C4079"/>
                <w:sz w:val="20"/>
              </w:rPr>
              <w:t>yyyy</w:t>
            </w:r>
            <w:proofErr w:type="spellEnd"/>
            <w:r>
              <w:rPr>
                <w:b/>
                <w:color w:val="2C4079"/>
                <w:sz w:val="20"/>
              </w:rPr>
              <w:t>)</w:t>
            </w:r>
          </w:p>
        </w:tc>
        <w:tc>
          <w:tcPr>
            <w:tcW w:w="1899" w:type="dxa"/>
            <w:vMerge w:val="restart"/>
          </w:tcPr>
          <w:p w14:paraId="067044B1" w14:textId="77777777" w:rsidR="00E20705" w:rsidRDefault="00E20705">
            <w:pPr>
              <w:pStyle w:val="TableParagraph"/>
              <w:rPr>
                <w:b/>
                <w:sz w:val="24"/>
              </w:rPr>
            </w:pPr>
          </w:p>
          <w:p w14:paraId="1C07E769" w14:textId="77777777" w:rsidR="00E20705" w:rsidRDefault="00000000">
            <w:pPr>
              <w:pStyle w:val="TableParagraph"/>
              <w:spacing w:before="198"/>
              <w:ind w:left="495"/>
              <w:rPr>
                <w:b/>
                <w:sz w:val="20"/>
              </w:rPr>
            </w:pPr>
            <w:r>
              <w:rPr>
                <w:b/>
                <w:color w:val="2C4079"/>
                <w:sz w:val="20"/>
              </w:rPr>
              <w:t>Signature</w:t>
            </w:r>
          </w:p>
        </w:tc>
      </w:tr>
      <w:tr w:rsidR="00E20705" w14:paraId="6F42AD44" w14:textId="77777777">
        <w:trPr>
          <w:trHeight w:val="480"/>
        </w:trPr>
        <w:tc>
          <w:tcPr>
            <w:tcW w:w="704" w:type="dxa"/>
            <w:vMerge/>
            <w:tcBorders>
              <w:top w:val="nil"/>
            </w:tcBorders>
          </w:tcPr>
          <w:p w14:paraId="5FB20069" w14:textId="77777777" w:rsidR="00E20705" w:rsidRDefault="00E20705">
            <w:pPr>
              <w:rPr>
                <w:sz w:val="2"/>
                <w:szCs w:val="2"/>
              </w:rPr>
            </w:pPr>
          </w:p>
        </w:tc>
        <w:tc>
          <w:tcPr>
            <w:tcW w:w="2989" w:type="dxa"/>
            <w:vMerge/>
            <w:tcBorders>
              <w:top w:val="nil"/>
            </w:tcBorders>
          </w:tcPr>
          <w:p w14:paraId="4AC6B740" w14:textId="77777777" w:rsidR="00E20705" w:rsidRDefault="00E20705">
            <w:pPr>
              <w:rPr>
                <w:sz w:val="2"/>
                <w:szCs w:val="2"/>
              </w:rPr>
            </w:pPr>
          </w:p>
        </w:tc>
        <w:tc>
          <w:tcPr>
            <w:tcW w:w="2114" w:type="dxa"/>
          </w:tcPr>
          <w:p w14:paraId="4470FCCC" w14:textId="77777777" w:rsidR="00E20705" w:rsidRDefault="00000000">
            <w:pPr>
              <w:pStyle w:val="TableParagraph"/>
              <w:spacing w:before="120"/>
              <w:ind w:left="176"/>
              <w:rPr>
                <w:b/>
                <w:sz w:val="20"/>
              </w:rPr>
            </w:pPr>
            <w:r>
              <w:rPr>
                <w:b/>
                <w:color w:val="2C4079"/>
                <w:sz w:val="20"/>
              </w:rPr>
              <w:t>From</w:t>
            </w:r>
          </w:p>
        </w:tc>
        <w:tc>
          <w:tcPr>
            <w:tcW w:w="1892" w:type="dxa"/>
          </w:tcPr>
          <w:p w14:paraId="3D9F0330" w14:textId="77777777" w:rsidR="00E20705" w:rsidRDefault="00000000">
            <w:pPr>
              <w:pStyle w:val="TableParagraph"/>
              <w:spacing w:before="120"/>
              <w:ind w:left="178"/>
              <w:rPr>
                <w:b/>
                <w:sz w:val="20"/>
              </w:rPr>
            </w:pPr>
            <w:r>
              <w:rPr>
                <w:b/>
                <w:color w:val="2C4079"/>
                <w:sz w:val="20"/>
              </w:rPr>
              <w:t>To</w:t>
            </w:r>
          </w:p>
        </w:tc>
        <w:tc>
          <w:tcPr>
            <w:tcW w:w="1899" w:type="dxa"/>
            <w:vMerge/>
            <w:tcBorders>
              <w:top w:val="nil"/>
            </w:tcBorders>
          </w:tcPr>
          <w:p w14:paraId="184A238E" w14:textId="77777777" w:rsidR="00E20705" w:rsidRDefault="00E20705">
            <w:pPr>
              <w:rPr>
                <w:sz w:val="2"/>
                <w:szCs w:val="2"/>
              </w:rPr>
            </w:pPr>
          </w:p>
        </w:tc>
      </w:tr>
      <w:tr w:rsidR="00E20705" w14:paraId="47B160DD" w14:textId="77777777">
        <w:trPr>
          <w:trHeight w:val="567"/>
        </w:trPr>
        <w:tc>
          <w:tcPr>
            <w:tcW w:w="704" w:type="dxa"/>
          </w:tcPr>
          <w:p w14:paraId="6BFDE9C2" w14:textId="77777777" w:rsidR="00E20705" w:rsidRDefault="00E20705">
            <w:pPr>
              <w:pStyle w:val="TableParagraph"/>
              <w:rPr>
                <w:rFonts w:ascii="Times New Roman"/>
                <w:sz w:val="20"/>
              </w:rPr>
            </w:pPr>
          </w:p>
        </w:tc>
        <w:tc>
          <w:tcPr>
            <w:tcW w:w="2989" w:type="dxa"/>
          </w:tcPr>
          <w:p w14:paraId="06FDB296" w14:textId="77777777" w:rsidR="00E20705" w:rsidRDefault="00E20705">
            <w:pPr>
              <w:pStyle w:val="TableParagraph"/>
              <w:rPr>
                <w:rFonts w:ascii="Times New Roman"/>
                <w:sz w:val="20"/>
              </w:rPr>
            </w:pPr>
          </w:p>
        </w:tc>
        <w:tc>
          <w:tcPr>
            <w:tcW w:w="2114" w:type="dxa"/>
          </w:tcPr>
          <w:p w14:paraId="4DB8E8C0" w14:textId="77777777" w:rsidR="00E20705" w:rsidRDefault="00E20705">
            <w:pPr>
              <w:pStyle w:val="TableParagraph"/>
              <w:rPr>
                <w:rFonts w:ascii="Times New Roman"/>
                <w:sz w:val="20"/>
              </w:rPr>
            </w:pPr>
          </w:p>
        </w:tc>
        <w:tc>
          <w:tcPr>
            <w:tcW w:w="1892" w:type="dxa"/>
          </w:tcPr>
          <w:p w14:paraId="49C5F9CC" w14:textId="77777777" w:rsidR="00E20705" w:rsidRDefault="00E20705">
            <w:pPr>
              <w:pStyle w:val="TableParagraph"/>
              <w:rPr>
                <w:rFonts w:ascii="Times New Roman"/>
                <w:sz w:val="20"/>
              </w:rPr>
            </w:pPr>
          </w:p>
        </w:tc>
        <w:tc>
          <w:tcPr>
            <w:tcW w:w="1899" w:type="dxa"/>
          </w:tcPr>
          <w:p w14:paraId="4B0CDE1A" w14:textId="77777777" w:rsidR="00E20705" w:rsidRDefault="00E20705">
            <w:pPr>
              <w:pStyle w:val="TableParagraph"/>
              <w:rPr>
                <w:rFonts w:ascii="Times New Roman"/>
                <w:sz w:val="20"/>
              </w:rPr>
            </w:pPr>
          </w:p>
        </w:tc>
      </w:tr>
      <w:tr w:rsidR="00E20705" w14:paraId="42345369" w14:textId="77777777">
        <w:trPr>
          <w:trHeight w:val="567"/>
        </w:trPr>
        <w:tc>
          <w:tcPr>
            <w:tcW w:w="704" w:type="dxa"/>
          </w:tcPr>
          <w:p w14:paraId="7ADDDAD1" w14:textId="77777777" w:rsidR="00E20705" w:rsidRDefault="00E20705">
            <w:pPr>
              <w:pStyle w:val="TableParagraph"/>
              <w:rPr>
                <w:rFonts w:ascii="Times New Roman"/>
                <w:sz w:val="20"/>
              </w:rPr>
            </w:pPr>
          </w:p>
        </w:tc>
        <w:tc>
          <w:tcPr>
            <w:tcW w:w="2989" w:type="dxa"/>
          </w:tcPr>
          <w:p w14:paraId="2C2090A5" w14:textId="77777777" w:rsidR="00E20705" w:rsidRDefault="00E20705">
            <w:pPr>
              <w:pStyle w:val="TableParagraph"/>
              <w:rPr>
                <w:rFonts w:ascii="Times New Roman"/>
                <w:sz w:val="20"/>
              </w:rPr>
            </w:pPr>
          </w:p>
        </w:tc>
        <w:tc>
          <w:tcPr>
            <w:tcW w:w="2114" w:type="dxa"/>
          </w:tcPr>
          <w:p w14:paraId="7859C236" w14:textId="77777777" w:rsidR="00E20705" w:rsidRDefault="00E20705">
            <w:pPr>
              <w:pStyle w:val="TableParagraph"/>
              <w:rPr>
                <w:rFonts w:ascii="Times New Roman"/>
                <w:sz w:val="20"/>
              </w:rPr>
            </w:pPr>
          </w:p>
        </w:tc>
        <w:tc>
          <w:tcPr>
            <w:tcW w:w="1892" w:type="dxa"/>
          </w:tcPr>
          <w:p w14:paraId="267C7B45" w14:textId="77777777" w:rsidR="00E20705" w:rsidRDefault="00E20705">
            <w:pPr>
              <w:pStyle w:val="TableParagraph"/>
              <w:rPr>
                <w:rFonts w:ascii="Times New Roman"/>
                <w:sz w:val="20"/>
              </w:rPr>
            </w:pPr>
          </w:p>
        </w:tc>
        <w:tc>
          <w:tcPr>
            <w:tcW w:w="1899" w:type="dxa"/>
          </w:tcPr>
          <w:p w14:paraId="1091BE0B" w14:textId="77777777" w:rsidR="00E20705" w:rsidRDefault="00E20705">
            <w:pPr>
              <w:pStyle w:val="TableParagraph"/>
              <w:rPr>
                <w:rFonts w:ascii="Times New Roman"/>
                <w:sz w:val="20"/>
              </w:rPr>
            </w:pPr>
          </w:p>
        </w:tc>
      </w:tr>
      <w:tr w:rsidR="00E20705" w14:paraId="4E52D232" w14:textId="77777777">
        <w:trPr>
          <w:trHeight w:val="567"/>
        </w:trPr>
        <w:tc>
          <w:tcPr>
            <w:tcW w:w="704" w:type="dxa"/>
          </w:tcPr>
          <w:p w14:paraId="6C70AB73" w14:textId="77777777" w:rsidR="00E20705" w:rsidRDefault="00E20705">
            <w:pPr>
              <w:pStyle w:val="TableParagraph"/>
              <w:rPr>
                <w:rFonts w:ascii="Times New Roman"/>
                <w:sz w:val="20"/>
              </w:rPr>
            </w:pPr>
          </w:p>
        </w:tc>
        <w:tc>
          <w:tcPr>
            <w:tcW w:w="2989" w:type="dxa"/>
          </w:tcPr>
          <w:p w14:paraId="396E3F7B" w14:textId="77777777" w:rsidR="00E20705" w:rsidRDefault="00E20705">
            <w:pPr>
              <w:pStyle w:val="TableParagraph"/>
              <w:rPr>
                <w:rFonts w:ascii="Times New Roman"/>
                <w:sz w:val="20"/>
              </w:rPr>
            </w:pPr>
          </w:p>
        </w:tc>
        <w:tc>
          <w:tcPr>
            <w:tcW w:w="2114" w:type="dxa"/>
          </w:tcPr>
          <w:p w14:paraId="55863051" w14:textId="77777777" w:rsidR="00E20705" w:rsidRDefault="00E20705">
            <w:pPr>
              <w:pStyle w:val="TableParagraph"/>
              <w:rPr>
                <w:rFonts w:ascii="Times New Roman"/>
                <w:sz w:val="20"/>
              </w:rPr>
            </w:pPr>
          </w:p>
        </w:tc>
        <w:tc>
          <w:tcPr>
            <w:tcW w:w="1892" w:type="dxa"/>
          </w:tcPr>
          <w:p w14:paraId="17F87D14" w14:textId="77777777" w:rsidR="00E20705" w:rsidRDefault="00E20705">
            <w:pPr>
              <w:pStyle w:val="TableParagraph"/>
              <w:rPr>
                <w:rFonts w:ascii="Times New Roman"/>
                <w:sz w:val="20"/>
              </w:rPr>
            </w:pPr>
          </w:p>
        </w:tc>
        <w:tc>
          <w:tcPr>
            <w:tcW w:w="1899" w:type="dxa"/>
          </w:tcPr>
          <w:p w14:paraId="32E32017" w14:textId="77777777" w:rsidR="00E20705" w:rsidRDefault="00E20705">
            <w:pPr>
              <w:pStyle w:val="TableParagraph"/>
              <w:rPr>
                <w:rFonts w:ascii="Times New Roman"/>
                <w:sz w:val="20"/>
              </w:rPr>
            </w:pPr>
          </w:p>
        </w:tc>
      </w:tr>
      <w:tr w:rsidR="00E20705" w14:paraId="6AAE4388" w14:textId="77777777">
        <w:trPr>
          <w:trHeight w:val="567"/>
        </w:trPr>
        <w:tc>
          <w:tcPr>
            <w:tcW w:w="704" w:type="dxa"/>
          </w:tcPr>
          <w:p w14:paraId="5A5698B6" w14:textId="77777777" w:rsidR="00E20705" w:rsidRDefault="00E20705">
            <w:pPr>
              <w:pStyle w:val="TableParagraph"/>
              <w:rPr>
                <w:rFonts w:ascii="Times New Roman"/>
                <w:sz w:val="20"/>
              </w:rPr>
            </w:pPr>
          </w:p>
        </w:tc>
        <w:tc>
          <w:tcPr>
            <w:tcW w:w="2989" w:type="dxa"/>
          </w:tcPr>
          <w:p w14:paraId="472D6212" w14:textId="77777777" w:rsidR="00E20705" w:rsidRDefault="00E20705">
            <w:pPr>
              <w:pStyle w:val="TableParagraph"/>
              <w:rPr>
                <w:rFonts w:ascii="Times New Roman"/>
                <w:sz w:val="20"/>
              </w:rPr>
            </w:pPr>
          </w:p>
        </w:tc>
        <w:tc>
          <w:tcPr>
            <w:tcW w:w="2114" w:type="dxa"/>
          </w:tcPr>
          <w:p w14:paraId="33183238" w14:textId="77777777" w:rsidR="00E20705" w:rsidRDefault="00E20705">
            <w:pPr>
              <w:pStyle w:val="TableParagraph"/>
              <w:rPr>
                <w:rFonts w:ascii="Times New Roman"/>
                <w:sz w:val="20"/>
              </w:rPr>
            </w:pPr>
          </w:p>
        </w:tc>
        <w:tc>
          <w:tcPr>
            <w:tcW w:w="1892" w:type="dxa"/>
          </w:tcPr>
          <w:p w14:paraId="424B547A" w14:textId="77777777" w:rsidR="00E20705" w:rsidRDefault="00E20705">
            <w:pPr>
              <w:pStyle w:val="TableParagraph"/>
              <w:rPr>
                <w:rFonts w:ascii="Times New Roman"/>
                <w:sz w:val="20"/>
              </w:rPr>
            </w:pPr>
          </w:p>
        </w:tc>
        <w:tc>
          <w:tcPr>
            <w:tcW w:w="1899" w:type="dxa"/>
          </w:tcPr>
          <w:p w14:paraId="5EF4A6C2" w14:textId="77777777" w:rsidR="00E20705" w:rsidRDefault="00E20705">
            <w:pPr>
              <w:pStyle w:val="TableParagraph"/>
              <w:rPr>
                <w:rFonts w:ascii="Times New Roman"/>
                <w:sz w:val="20"/>
              </w:rPr>
            </w:pPr>
          </w:p>
        </w:tc>
      </w:tr>
      <w:tr w:rsidR="00E20705" w14:paraId="214B9CE6" w14:textId="77777777">
        <w:trPr>
          <w:trHeight w:val="567"/>
        </w:trPr>
        <w:tc>
          <w:tcPr>
            <w:tcW w:w="704" w:type="dxa"/>
          </w:tcPr>
          <w:p w14:paraId="3A619731" w14:textId="77777777" w:rsidR="00E20705" w:rsidRDefault="00E20705">
            <w:pPr>
              <w:pStyle w:val="TableParagraph"/>
              <w:rPr>
                <w:rFonts w:ascii="Times New Roman"/>
                <w:sz w:val="20"/>
              </w:rPr>
            </w:pPr>
          </w:p>
        </w:tc>
        <w:tc>
          <w:tcPr>
            <w:tcW w:w="2989" w:type="dxa"/>
          </w:tcPr>
          <w:p w14:paraId="4CF20406" w14:textId="77777777" w:rsidR="00E20705" w:rsidRDefault="00E20705">
            <w:pPr>
              <w:pStyle w:val="TableParagraph"/>
              <w:rPr>
                <w:rFonts w:ascii="Times New Roman"/>
                <w:sz w:val="20"/>
              </w:rPr>
            </w:pPr>
          </w:p>
        </w:tc>
        <w:tc>
          <w:tcPr>
            <w:tcW w:w="2114" w:type="dxa"/>
          </w:tcPr>
          <w:p w14:paraId="7B91301E" w14:textId="77777777" w:rsidR="00E20705" w:rsidRDefault="00E20705">
            <w:pPr>
              <w:pStyle w:val="TableParagraph"/>
              <w:rPr>
                <w:rFonts w:ascii="Times New Roman"/>
                <w:sz w:val="20"/>
              </w:rPr>
            </w:pPr>
          </w:p>
        </w:tc>
        <w:tc>
          <w:tcPr>
            <w:tcW w:w="1892" w:type="dxa"/>
          </w:tcPr>
          <w:p w14:paraId="0BEFFC37" w14:textId="77777777" w:rsidR="00E20705" w:rsidRDefault="00E20705">
            <w:pPr>
              <w:pStyle w:val="TableParagraph"/>
              <w:rPr>
                <w:rFonts w:ascii="Times New Roman"/>
                <w:sz w:val="20"/>
              </w:rPr>
            </w:pPr>
          </w:p>
        </w:tc>
        <w:tc>
          <w:tcPr>
            <w:tcW w:w="1899" w:type="dxa"/>
          </w:tcPr>
          <w:p w14:paraId="10AB93A3" w14:textId="77777777" w:rsidR="00E20705" w:rsidRDefault="00E20705">
            <w:pPr>
              <w:pStyle w:val="TableParagraph"/>
              <w:rPr>
                <w:rFonts w:ascii="Times New Roman"/>
                <w:sz w:val="20"/>
              </w:rPr>
            </w:pPr>
          </w:p>
        </w:tc>
      </w:tr>
      <w:tr w:rsidR="00E20705" w14:paraId="65588451" w14:textId="77777777">
        <w:trPr>
          <w:trHeight w:val="565"/>
        </w:trPr>
        <w:tc>
          <w:tcPr>
            <w:tcW w:w="704" w:type="dxa"/>
          </w:tcPr>
          <w:p w14:paraId="6CCEDE5F" w14:textId="77777777" w:rsidR="00E20705" w:rsidRDefault="00E20705">
            <w:pPr>
              <w:pStyle w:val="TableParagraph"/>
              <w:rPr>
                <w:rFonts w:ascii="Times New Roman"/>
                <w:sz w:val="20"/>
              </w:rPr>
            </w:pPr>
          </w:p>
        </w:tc>
        <w:tc>
          <w:tcPr>
            <w:tcW w:w="2989" w:type="dxa"/>
          </w:tcPr>
          <w:p w14:paraId="5735D2E7" w14:textId="77777777" w:rsidR="00E20705" w:rsidRDefault="00E20705">
            <w:pPr>
              <w:pStyle w:val="TableParagraph"/>
              <w:rPr>
                <w:rFonts w:ascii="Times New Roman"/>
                <w:sz w:val="20"/>
              </w:rPr>
            </w:pPr>
          </w:p>
        </w:tc>
        <w:tc>
          <w:tcPr>
            <w:tcW w:w="2114" w:type="dxa"/>
          </w:tcPr>
          <w:p w14:paraId="46E8D371" w14:textId="77777777" w:rsidR="00E20705" w:rsidRDefault="00E20705">
            <w:pPr>
              <w:pStyle w:val="TableParagraph"/>
              <w:rPr>
                <w:rFonts w:ascii="Times New Roman"/>
                <w:sz w:val="20"/>
              </w:rPr>
            </w:pPr>
          </w:p>
        </w:tc>
        <w:tc>
          <w:tcPr>
            <w:tcW w:w="1892" w:type="dxa"/>
          </w:tcPr>
          <w:p w14:paraId="6D0462A0" w14:textId="77777777" w:rsidR="00E20705" w:rsidRDefault="00E20705">
            <w:pPr>
              <w:pStyle w:val="TableParagraph"/>
              <w:rPr>
                <w:rFonts w:ascii="Times New Roman"/>
                <w:sz w:val="20"/>
              </w:rPr>
            </w:pPr>
          </w:p>
        </w:tc>
        <w:tc>
          <w:tcPr>
            <w:tcW w:w="1899" w:type="dxa"/>
          </w:tcPr>
          <w:p w14:paraId="5C488664" w14:textId="77777777" w:rsidR="00E20705" w:rsidRDefault="00E20705">
            <w:pPr>
              <w:pStyle w:val="TableParagraph"/>
              <w:rPr>
                <w:rFonts w:ascii="Times New Roman"/>
                <w:sz w:val="20"/>
              </w:rPr>
            </w:pPr>
          </w:p>
        </w:tc>
      </w:tr>
      <w:tr w:rsidR="00E20705" w14:paraId="615E409F" w14:textId="77777777">
        <w:trPr>
          <w:trHeight w:val="567"/>
        </w:trPr>
        <w:tc>
          <w:tcPr>
            <w:tcW w:w="704" w:type="dxa"/>
          </w:tcPr>
          <w:p w14:paraId="0FD8F70A" w14:textId="77777777" w:rsidR="00E20705" w:rsidRDefault="00E20705">
            <w:pPr>
              <w:pStyle w:val="TableParagraph"/>
              <w:rPr>
                <w:rFonts w:ascii="Times New Roman"/>
                <w:sz w:val="20"/>
              </w:rPr>
            </w:pPr>
          </w:p>
        </w:tc>
        <w:tc>
          <w:tcPr>
            <w:tcW w:w="2989" w:type="dxa"/>
          </w:tcPr>
          <w:p w14:paraId="1189E56C" w14:textId="77777777" w:rsidR="00E20705" w:rsidRDefault="00E20705">
            <w:pPr>
              <w:pStyle w:val="TableParagraph"/>
              <w:rPr>
                <w:rFonts w:ascii="Times New Roman"/>
                <w:sz w:val="20"/>
              </w:rPr>
            </w:pPr>
          </w:p>
        </w:tc>
        <w:tc>
          <w:tcPr>
            <w:tcW w:w="2114" w:type="dxa"/>
          </w:tcPr>
          <w:p w14:paraId="723308D8" w14:textId="77777777" w:rsidR="00E20705" w:rsidRDefault="00E20705">
            <w:pPr>
              <w:pStyle w:val="TableParagraph"/>
              <w:rPr>
                <w:rFonts w:ascii="Times New Roman"/>
                <w:sz w:val="20"/>
              </w:rPr>
            </w:pPr>
          </w:p>
        </w:tc>
        <w:tc>
          <w:tcPr>
            <w:tcW w:w="1892" w:type="dxa"/>
          </w:tcPr>
          <w:p w14:paraId="2AE7318B" w14:textId="77777777" w:rsidR="00E20705" w:rsidRDefault="00E20705">
            <w:pPr>
              <w:pStyle w:val="TableParagraph"/>
              <w:rPr>
                <w:rFonts w:ascii="Times New Roman"/>
                <w:sz w:val="20"/>
              </w:rPr>
            </w:pPr>
          </w:p>
        </w:tc>
        <w:tc>
          <w:tcPr>
            <w:tcW w:w="1899" w:type="dxa"/>
          </w:tcPr>
          <w:p w14:paraId="02646AB5" w14:textId="77777777" w:rsidR="00E20705" w:rsidRDefault="00E20705">
            <w:pPr>
              <w:pStyle w:val="TableParagraph"/>
              <w:rPr>
                <w:rFonts w:ascii="Times New Roman"/>
                <w:sz w:val="20"/>
              </w:rPr>
            </w:pPr>
          </w:p>
        </w:tc>
      </w:tr>
      <w:tr w:rsidR="00E20705" w14:paraId="5DD47717" w14:textId="77777777">
        <w:trPr>
          <w:trHeight w:val="567"/>
        </w:trPr>
        <w:tc>
          <w:tcPr>
            <w:tcW w:w="704" w:type="dxa"/>
          </w:tcPr>
          <w:p w14:paraId="77E20DAB" w14:textId="77777777" w:rsidR="00E20705" w:rsidRDefault="00E20705">
            <w:pPr>
              <w:pStyle w:val="TableParagraph"/>
              <w:rPr>
                <w:rFonts w:ascii="Times New Roman"/>
                <w:sz w:val="20"/>
              </w:rPr>
            </w:pPr>
          </w:p>
        </w:tc>
        <w:tc>
          <w:tcPr>
            <w:tcW w:w="2989" w:type="dxa"/>
          </w:tcPr>
          <w:p w14:paraId="36335E45" w14:textId="77777777" w:rsidR="00E20705" w:rsidRDefault="00E20705">
            <w:pPr>
              <w:pStyle w:val="TableParagraph"/>
              <w:rPr>
                <w:rFonts w:ascii="Times New Roman"/>
                <w:sz w:val="20"/>
              </w:rPr>
            </w:pPr>
          </w:p>
        </w:tc>
        <w:tc>
          <w:tcPr>
            <w:tcW w:w="2114" w:type="dxa"/>
          </w:tcPr>
          <w:p w14:paraId="6BB44E5C" w14:textId="77777777" w:rsidR="00E20705" w:rsidRDefault="00E20705">
            <w:pPr>
              <w:pStyle w:val="TableParagraph"/>
              <w:rPr>
                <w:rFonts w:ascii="Times New Roman"/>
                <w:sz w:val="20"/>
              </w:rPr>
            </w:pPr>
          </w:p>
        </w:tc>
        <w:tc>
          <w:tcPr>
            <w:tcW w:w="1892" w:type="dxa"/>
          </w:tcPr>
          <w:p w14:paraId="7F2F22B1" w14:textId="77777777" w:rsidR="00E20705" w:rsidRDefault="00E20705">
            <w:pPr>
              <w:pStyle w:val="TableParagraph"/>
              <w:rPr>
                <w:rFonts w:ascii="Times New Roman"/>
                <w:sz w:val="20"/>
              </w:rPr>
            </w:pPr>
          </w:p>
        </w:tc>
        <w:tc>
          <w:tcPr>
            <w:tcW w:w="1899" w:type="dxa"/>
          </w:tcPr>
          <w:p w14:paraId="4E52E97E" w14:textId="77777777" w:rsidR="00E20705" w:rsidRDefault="00E20705">
            <w:pPr>
              <w:pStyle w:val="TableParagraph"/>
              <w:rPr>
                <w:rFonts w:ascii="Times New Roman"/>
                <w:sz w:val="20"/>
              </w:rPr>
            </w:pPr>
          </w:p>
        </w:tc>
      </w:tr>
      <w:tr w:rsidR="00E20705" w14:paraId="6DF515C8" w14:textId="77777777">
        <w:trPr>
          <w:trHeight w:val="567"/>
        </w:trPr>
        <w:tc>
          <w:tcPr>
            <w:tcW w:w="704" w:type="dxa"/>
          </w:tcPr>
          <w:p w14:paraId="3AE991E9" w14:textId="77777777" w:rsidR="00E20705" w:rsidRDefault="00E20705">
            <w:pPr>
              <w:pStyle w:val="TableParagraph"/>
              <w:rPr>
                <w:rFonts w:ascii="Times New Roman"/>
                <w:sz w:val="20"/>
              </w:rPr>
            </w:pPr>
          </w:p>
        </w:tc>
        <w:tc>
          <w:tcPr>
            <w:tcW w:w="2989" w:type="dxa"/>
          </w:tcPr>
          <w:p w14:paraId="2D8F6858" w14:textId="77777777" w:rsidR="00E20705" w:rsidRDefault="00E20705">
            <w:pPr>
              <w:pStyle w:val="TableParagraph"/>
              <w:rPr>
                <w:rFonts w:ascii="Times New Roman"/>
                <w:sz w:val="20"/>
              </w:rPr>
            </w:pPr>
          </w:p>
        </w:tc>
        <w:tc>
          <w:tcPr>
            <w:tcW w:w="2114" w:type="dxa"/>
          </w:tcPr>
          <w:p w14:paraId="71A2C37E" w14:textId="77777777" w:rsidR="00E20705" w:rsidRDefault="00E20705">
            <w:pPr>
              <w:pStyle w:val="TableParagraph"/>
              <w:rPr>
                <w:rFonts w:ascii="Times New Roman"/>
                <w:sz w:val="20"/>
              </w:rPr>
            </w:pPr>
          </w:p>
        </w:tc>
        <w:tc>
          <w:tcPr>
            <w:tcW w:w="1892" w:type="dxa"/>
          </w:tcPr>
          <w:p w14:paraId="0C32BC93" w14:textId="77777777" w:rsidR="00E20705" w:rsidRDefault="00E20705">
            <w:pPr>
              <w:pStyle w:val="TableParagraph"/>
              <w:rPr>
                <w:rFonts w:ascii="Times New Roman"/>
                <w:sz w:val="20"/>
              </w:rPr>
            </w:pPr>
          </w:p>
        </w:tc>
        <w:tc>
          <w:tcPr>
            <w:tcW w:w="1899" w:type="dxa"/>
          </w:tcPr>
          <w:p w14:paraId="11791A5D" w14:textId="77777777" w:rsidR="00E20705" w:rsidRDefault="00E20705">
            <w:pPr>
              <w:pStyle w:val="TableParagraph"/>
              <w:rPr>
                <w:rFonts w:ascii="Times New Roman"/>
                <w:sz w:val="20"/>
              </w:rPr>
            </w:pPr>
          </w:p>
        </w:tc>
      </w:tr>
      <w:tr w:rsidR="00E20705" w14:paraId="6155F471" w14:textId="77777777">
        <w:trPr>
          <w:trHeight w:val="567"/>
        </w:trPr>
        <w:tc>
          <w:tcPr>
            <w:tcW w:w="704" w:type="dxa"/>
          </w:tcPr>
          <w:p w14:paraId="6E519C1B" w14:textId="77777777" w:rsidR="00E20705" w:rsidRDefault="00E20705">
            <w:pPr>
              <w:pStyle w:val="TableParagraph"/>
              <w:rPr>
                <w:rFonts w:ascii="Times New Roman"/>
                <w:sz w:val="20"/>
              </w:rPr>
            </w:pPr>
          </w:p>
        </w:tc>
        <w:tc>
          <w:tcPr>
            <w:tcW w:w="2989" w:type="dxa"/>
          </w:tcPr>
          <w:p w14:paraId="4BDE9ACA" w14:textId="77777777" w:rsidR="00E20705" w:rsidRDefault="00E20705">
            <w:pPr>
              <w:pStyle w:val="TableParagraph"/>
              <w:rPr>
                <w:rFonts w:ascii="Times New Roman"/>
                <w:sz w:val="20"/>
              </w:rPr>
            </w:pPr>
          </w:p>
        </w:tc>
        <w:tc>
          <w:tcPr>
            <w:tcW w:w="2114" w:type="dxa"/>
          </w:tcPr>
          <w:p w14:paraId="35E50F46" w14:textId="77777777" w:rsidR="00E20705" w:rsidRDefault="00E20705">
            <w:pPr>
              <w:pStyle w:val="TableParagraph"/>
              <w:rPr>
                <w:rFonts w:ascii="Times New Roman"/>
                <w:sz w:val="20"/>
              </w:rPr>
            </w:pPr>
          </w:p>
        </w:tc>
        <w:tc>
          <w:tcPr>
            <w:tcW w:w="1892" w:type="dxa"/>
          </w:tcPr>
          <w:p w14:paraId="2F87CCBE" w14:textId="77777777" w:rsidR="00E20705" w:rsidRDefault="00E20705">
            <w:pPr>
              <w:pStyle w:val="TableParagraph"/>
              <w:rPr>
                <w:rFonts w:ascii="Times New Roman"/>
                <w:sz w:val="20"/>
              </w:rPr>
            </w:pPr>
          </w:p>
        </w:tc>
        <w:tc>
          <w:tcPr>
            <w:tcW w:w="1899" w:type="dxa"/>
          </w:tcPr>
          <w:p w14:paraId="07C66679" w14:textId="77777777" w:rsidR="00E20705" w:rsidRDefault="00E20705">
            <w:pPr>
              <w:pStyle w:val="TableParagraph"/>
              <w:rPr>
                <w:rFonts w:ascii="Times New Roman"/>
                <w:sz w:val="20"/>
              </w:rPr>
            </w:pPr>
          </w:p>
        </w:tc>
      </w:tr>
      <w:tr w:rsidR="00E20705" w14:paraId="361790E4" w14:textId="77777777">
        <w:trPr>
          <w:trHeight w:val="567"/>
        </w:trPr>
        <w:tc>
          <w:tcPr>
            <w:tcW w:w="704" w:type="dxa"/>
          </w:tcPr>
          <w:p w14:paraId="398F6DA4" w14:textId="77777777" w:rsidR="00E20705" w:rsidRDefault="00E20705">
            <w:pPr>
              <w:pStyle w:val="TableParagraph"/>
              <w:rPr>
                <w:rFonts w:ascii="Times New Roman"/>
                <w:sz w:val="20"/>
              </w:rPr>
            </w:pPr>
          </w:p>
        </w:tc>
        <w:tc>
          <w:tcPr>
            <w:tcW w:w="2989" w:type="dxa"/>
          </w:tcPr>
          <w:p w14:paraId="4E6DF735" w14:textId="77777777" w:rsidR="00E20705" w:rsidRDefault="00E20705">
            <w:pPr>
              <w:pStyle w:val="TableParagraph"/>
              <w:rPr>
                <w:rFonts w:ascii="Times New Roman"/>
                <w:sz w:val="20"/>
              </w:rPr>
            </w:pPr>
          </w:p>
        </w:tc>
        <w:tc>
          <w:tcPr>
            <w:tcW w:w="2114" w:type="dxa"/>
          </w:tcPr>
          <w:p w14:paraId="6BB182CB" w14:textId="77777777" w:rsidR="00E20705" w:rsidRDefault="00E20705">
            <w:pPr>
              <w:pStyle w:val="TableParagraph"/>
              <w:rPr>
                <w:rFonts w:ascii="Times New Roman"/>
                <w:sz w:val="20"/>
              </w:rPr>
            </w:pPr>
          </w:p>
        </w:tc>
        <w:tc>
          <w:tcPr>
            <w:tcW w:w="1892" w:type="dxa"/>
          </w:tcPr>
          <w:p w14:paraId="13F39E15" w14:textId="77777777" w:rsidR="00E20705" w:rsidRDefault="00E20705">
            <w:pPr>
              <w:pStyle w:val="TableParagraph"/>
              <w:rPr>
                <w:rFonts w:ascii="Times New Roman"/>
                <w:sz w:val="20"/>
              </w:rPr>
            </w:pPr>
          </w:p>
        </w:tc>
        <w:tc>
          <w:tcPr>
            <w:tcW w:w="1899" w:type="dxa"/>
          </w:tcPr>
          <w:p w14:paraId="04045AAF" w14:textId="77777777" w:rsidR="00E20705" w:rsidRDefault="00E20705">
            <w:pPr>
              <w:pStyle w:val="TableParagraph"/>
              <w:rPr>
                <w:rFonts w:ascii="Times New Roman"/>
                <w:sz w:val="20"/>
              </w:rPr>
            </w:pPr>
          </w:p>
        </w:tc>
      </w:tr>
      <w:tr w:rsidR="00E20705" w14:paraId="44CB4353" w14:textId="77777777">
        <w:trPr>
          <w:trHeight w:val="567"/>
        </w:trPr>
        <w:tc>
          <w:tcPr>
            <w:tcW w:w="704" w:type="dxa"/>
          </w:tcPr>
          <w:p w14:paraId="411E3FD6" w14:textId="77777777" w:rsidR="00E20705" w:rsidRDefault="00E20705">
            <w:pPr>
              <w:pStyle w:val="TableParagraph"/>
              <w:rPr>
                <w:rFonts w:ascii="Times New Roman"/>
                <w:sz w:val="20"/>
              </w:rPr>
            </w:pPr>
          </w:p>
        </w:tc>
        <w:tc>
          <w:tcPr>
            <w:tcW w:w="2989" w:type="dxa"/>
          </w:tcPr>
          <w:p w14:paraId="4083D9BF" w14:textId="77777777" w:rsidR="00E20705" w:rsidRDefault="00E20705">
            <w:pPr>
              <w:pStyle w:val="TableParagraph"/>
              <w:rPr>
                <w:rFonts w:ascii="Times New Roman"/>
                <w:sz w:val="20"/>
              </w:rPr>
            </w:pPr>
          </w:p>
        </w:tc>
        <w:tc>
          <w:tcPr>
            <w:tcW w:w="2114" w:type="dxa"/>
          </w:tcPr>
          <w:p w14:paraId="1D454889" w14:textId="77777777" w:rsidR="00E20705" w:rsidRDefault="00E20705">
            <w:pPr>
              <w:pStyle w:val="TableParagraph"/>
              <w:rPr>
                <w:rFonts w:ascii="Times New Roman"/>
                <w:sz w:val="20"/>
              </w:rPr>
            </w:pPr>
          </w:p>
        </w:tc>
        <w:tc>
          <w:tcPr>
            <w:tcW w:w="1892" w:type="dxa"/>
          </w:tcPr>
          <w:p w14:paraId="05FC6293" w14:textId="77777777" w:rsidR="00E20705" w:rsidRDefault="00E20705">
            <w:pPr>
              <w:pStyle w:val="TableParagraph"/>
              <w:rPr>
                <w:rFonts w:ascii="Times New Roman"/>
                <w:sz w:val="20"/>
              </w:rPr>
            </w:pPr>
          </w:p>
        </w:tc>
        <w:tc>
          <w:tcPr>
            <w:tcW w:w="1899" w:type="dxa"/>
          </w:tcPr>
          <w:p w14:paraId="3E5E5AB9" w14:textId="77777777" w:rsidR="00E20705" w:rsidRDefault="00E20705">
            <w:pPr>
              <w:pStyle w:val="TableParagraph"/>
              <w:rPr>
                <w:rFonts w:ascii="Times New Roman"/>
                <w:sz w:val="20"/>
              </w:rPr>
            </w:pPr>
          </w:p>
        </w:tc>
      </w:tr>
    </w:tbl>
    <w:p w14:paraId="44E29201" w14:textId="77777777" w:rsidR="00E20705" w:rsidRDefault="00E20705">
      <w:pPr>
        <w:rPr>
          <w:rFonts w:ascii="Times New Roman"/>
          <w:sz w:val="20"/>
        </w:rPr>
        <w:sectPr w:rsidR="00E20705">
          <w:pgSz w:w="11910" w:h="16840"/>
          <w:pgMar w:top="1400" w:right="1020" w:bottom="1560" w:left="1020" w:header="0" w:footer="1297" w:gutter="0"/>
          <w:cols w:space="720"/>
        </w:sectPr>
      </w:pPr>
    </w:p>
    <w:p w14:paraId="43081BD0" w14:textId="77777777" w:rsidR="00E20705" w:rsidRDefault="00000000">
      <w:pPr>
        <w:spacing w:before="73"/>
        <w:ind w:left="202"/>
        <w:rPr>
          <w:b/>
        </w:rPr>
      </w:pPr>
      <w:bookmarkStart w:id="23" w:name="Record_of_all_new_installations,_repairs"/>
      <w:bookmarkEnd w:id="23"/>
      <w:r>
        <w:rPr>
          <w:b/>
          <w:color w:val="2C4079"/>
        </w:rPr>
        <w:lastRenderedPageBreak/>
        <w:t>Record of all new installations, repairs, maintenance, modifications to the inventory</w:t>
      </w:r>
    </w:p>
    <w:p w14:paraId="291FC02C" w14:textId="77777777" w:rsidR="00E20705" w:rsidRDefault="00E20705">
      <w:pPr>
        <w:pStyle w:val="BodyText"/>
        <w:spacing w:before="12"/>
        <w:rPr>
          <w:b/>
          <w:sz w:val="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7"/>
        <w:gridCol w:w="820"/>
        <w:gridCol w:w="735"/>
        <w:gridCol w:w="671"/>
        <w:gridCol w:w="2936"/>
        <w:gridCol w:w="1717"/>
        <w:gridCol w:w="1492"/>
      </w:tblGrid>
      <w:tr w:rsidR="00E20705" w14:paraId="0C4406C2" w14:textId="77777777">
        <w:trPr>
          <w:trHeight w:val="964"/>
        </w:trPr>
        <w:tc>
          <w:tcPr>
            <w:tcW w:w="1227" w:type="dxa"/>
          </w:tcPr>
          <w:p w14:paraId="421C2802" w14:textId="77777777" w:rsidR="00E20705" w:rsidRDefault="00E20705">
            <w:pPr>
              <w:pStyle w:val="TableParagraph"/>
              <w:spacing w:before="11"/>
              <w:rPr>
                <w:b/>
                <w:sz w:val="19"/>
              </w:rPr>
            </w:pPr>
          </w:p>
          <w:p w14:paraId="4D37AE44" w14:textId="77777777" w:rsidR="00E20705" w:rsidRDefault="00000000">
            <w:pPr>
              <w:pStyle w:val="TableParagraph"/>
              <w:spacing w:before="1"/>
              <w:ind w:left="-13" w:right="80" w:firstLine="199"/>
              <w:rPr>
                <w:b/>
                <w:sz w:val="20"/>
              </w:rPr>
            </w:pPr>
            <w:r>
              <w:rPr>
                <w:b/>
                <w:color w:val="2C4079"/>
                <w:sz w:val="20"/>
              </w:rPr>
              <w:t>Date of installation</w:t>
            </w:r>
          </w:p>
        </w:tc>
        <w:tc>
          <w:tcPr>
            <w:tcW w:w="820" w:type="dxa"/>
          </w:tcPr>
          <w:p w14:paraId="6C2542DD" w14:textId="77777777" w:rsidR="00E20705" w:rsidRDefault="00E20705">
            <w:pPr>
              <w:pStyle w:val="TableParagraph"/>
              <w:spacing w:before="11"/>
              <w:rPr>
                <w:b/>
                <w:sz w:val="19"/>
              </w:rPr>
            </w:pPr>
          </w:p>
          <w:p w14:paraId="6C830228" w14:textId="77777777" w:rsidR="00E20705" w:rsidRDefault="00000000">
            <w:pPr>
              <w:pStyle w:val="TableParagraph"/>
              <w:spacing w:before="1" w:line="241" w:lineRule="exact"/>
              <w:ind w:left="184"/>
              <w:rPr>
                <w:b/>
                <w:sz w:val="20"/>
              </w:rPr>
            </w:pPr>
            <w:r>
              <w:rPr>
                <w:b/>
                <w:color w:val="2C4079"/>
                <w:sz w:val="20"/>
              </w:rPr>
              <w:t>MD</w:t>
            </w:r>
          </w:p>
          <w:p w14:paraId="78F6ABB1" w14:textId="77777777" w:rsidR="00E20705" w:rsidRDefault="00000000">
            <w:pPr>
              <w:pStyle w:val="TableParagraph"/>
              <w:ind w:left="179"/>
              <w:rPr>
                <w:b/>
                <w:sz w:val="20"/>
              </w:rPr>
            </w:pPr>
            <w:r>
              <w:rPr>
                <w:b/>
                <w:color w:val="2C4079"/>
                <w:sz w:val="20"/>
              </w:rPr>
              <w:t>No.</w:t>
            </w:r>
          </w:p>
        </w:tc>
        <w:tc>
          <w:tcPr>
            <w:tcW w:w="735" w:type="dxa"/>
          </w:tcPr>
          <w:p w14:paraId="2A25AC8C" w14:textId="77777777" w:rsidR="00E20705" w:rsidRDefault="00E20705">
            <w:pPr>
              <w:pStyle w:val="TableParagraph"/>
              <w:spacing w:before="11"/>
              <w:rPr>
                <w:b/>
                <w:sz w:val="29"/>
              </w:rPr>
            </w:pPr>
          </w:p>
          <w:p w14:paraId="02594B75" w14:textId="77777777" w:rsidR="00E20705" w:rsidRDefault="00000000">
            <w:pPr>
              <w:pStyle w:val="TableParagraph"/>
              <w:ind w:left="-13"/>
              <w:rPr>
                <w:b/>
                <w:sz w:val="20"/>
              </w:rPr>
            </w:pPr>
            <w:proofErr w:type="spellStart"/>
            <w:r>
              <w:rPr>
                <w:b/>
                <w:color w:val="2C4079"/>
                <w:sz w:val="20"/>
              </w:rPr>
              <w:t>SDoCs</w:t>
            </w:r>
            <w:proofErr w:type="spellEnd"/>
          </w:p>
        </w:tc>
        <w:tc>
          <w:tcPr>
            <w:tcW w:w="671" w:type="dxa"/>
          </w:tcPr>
          <w:p w14:paraId="36B07DC1" w14:textId="77777777" w:rsidR="00E20705" w:rsidRDefault="00E20705">
            <w:pPr>
              <w:pStyle w:val="TableParagraph"/>
              <w:spacing w:before="11"/>
              <w:rPr>
                <w:b/>
                <w:sz w:val="29"/>
              </w:rPr>
            </w:pPr>
          </w:p>
          <w:p w14:paraId="2BD51C13" w14:textId="77777777" w:rsidR="00E20705" w:rsidRDefault="00000000">
            <w:pPr>
              <w:pStyle w:val="TableParagraph"/>
              <w:ind w:left="78"/>
              <w:rPr>
                <w:b/>
                <w:sz w:val="20"/>
              </w:rPr>
            </w:pPr>
            <w:r>
              <w:rPr>
                <w:b/>
                <w:color w:val="2C4079"/>
                <w:sz w:val="20"/>
              </w:rPr>
              <w:t>POs</w:t>
            </w:r>
          </w:p>
        </w:tc>
        <w:tc>
          <w:tcPr>
            <w:tcW w:w="2936" w:type="dxa"/>
          </w:tcPr>
          <w:p w14:paraId="29A2CFE8" w14:textId="77777777" w:rsidR="00E20705" w:rsidRDefault="00000000">
            <w:pPr>
              <w:pStyle w:val="TableParagraph"/>
              <w:spacing w:before="120"/>
              <w:ind w:left="-14" w:right="99" w:firstLine="2"/>
              <w:jc w:val="center"/>
              <w:rPr>
                <w:b/>
                <w:sz w:val="20"/>
              </w:rPr>
            </w:pPr>
            <w:r>
              <w:rPr>
                <w:b/>
                <w:color w:val="2C4079"/>
                <w:sz w:val="20"/>
              </w:rPr>
              <w:t>For                Equipment/Structure/Spare part/Consumables</w:t>
            </w:r>
          </w:p>
        </w:tc>
        <w:tc>
          <w:tcPr>
            <w:tcW w:w="1717" w:type="dxa"/>
          </w:tcPr>
          <w:p w14:paraId="660ECA4D" w14:textId="77777777" w:rsidR="00E20705" w:rsidRDefault="00E20705">
            <w:pPr>
              <w:pStyle w:val="TableParagraph"/>
              <w:spacing w:before="11"/>
              <w:rPr>
                <w:b/>
                <w:sz w:val="19"/>
              </w:rPr>
            </w:pPr>
          </w:p>
          <w:p w14:paraId="6073CFB3" w14:textId="77777777" w:rsidR="00E20705" w:rsidRDefault="00000000">
            <w:pPr>
              <w:pStyle w:val="TableParagraph"/>
              <w:spacing w:before="1"/>
              <w:ind w:left="-14" w:right="81" w:firstLine="388"/>
              <w:rPr>
                <w:b/>
                <w:sz w:val="20"/>
              </w:rPr>
            </w:pPr>
            <w:r>
              <w:rPr>
                <w:b/>
                <w:color w:val="2C4079"/>
                <w:sz w:val="20"/>
              </w:rPr>
              <w:t>Name of Person/Position</w:t>
            </w:r>
          </w:p>
        </w:tc>
        <w:tc>
          <w:tcPr>
            <w:tcW w:w="1492" w:type="dxa"/>
          </w:tcPr>
          <w:p w14:paraId="55F3FD2A" w14:textId="77777777" w:rsidR="00E20705" w:rsidRDefault="00000000">
            <w:pPr>
              <w:pStyle w:val="TableParagraph"/>
              <w:spacing w:before="120"/>
              <w:ind w:left="64" w:right="180"/>
              <w:jc w:val="center"/>
              <w:rPr>
                <w:b/>
                <w:sz w:val="20"/>
              </w:rPr>
            </w:pPr>
            <w:r>
              <w:rPr>
                <w:b/>
                <w:color w:val="2C4079"/>
                <w:sz w:val="20"/>
              </w:rPr>
              <w:t>Signature of designated person</w:t>
            </w:r>
          </w:p>
        </w:tc>
      </w:tr>
      <w:tr w:rsidR="00E20705" w14:paraId="2419E8E5" w14:textId="77777777">
        <w:trPr>
          <w:trHeight w:val="567"/>
        </w:trPr>
        <w:tc>
          <w:tcPr>
            <w:tcW w:w="1227" w:type="dxa"/>
          </w:tcPr>
          <w:p w14:paraId="28C3F36E" w14:textId="77777777" w:rsidR="00E20705" w:rsidRDefault="00E20705">
            <w:pPr>
              <w:pStyle w:val="TableParagraph"/>
              <w:rPr>
                <w:rFonts w:ascii="Times New Roman"/>
                <w:sz w:val="20"/>
              </w:rPr>
            </w:pPr>
          </w:p>
        </w:tc>
        <w:tc>
          <w:tcPr>
            <w:tcW w:w="820" w:type="dxa"/>
          </w:tcPr>
          <w:p w14:paraId="005E8A39" w14:textId="77777777" w:rsidR="00E20705" w:rsidRDefault="00E20705">
            <w:pPr>
              <w:pStyle w:val="TableParagraph"/>
              <w:rPr>
                <w:rFonts w:ascii="Times New Roman"/>
                <w:sz w:val="20"/>
              </w:rPr>
            </w:pPr>
          </w:p>
        </w:tc>
        <w:tc>
          <w:tcPr>
            <w:tcW w:w="735" w:type="dxa"/>
          </w:tcPr>
          <w:p w14:paraId="45E95638" w14:textId="77777777" w:rsidR="00E20705" w:rsidRDefault="00E20705">
            <w:pPr>
              <w:pStyle w:val="TableParagraph"/>
              <w:rPr>
                <w:rFonts w:ascii="Times New Roman"/>
                <w:sz w:val="20"/>
              </w:rPr>
            </w:pPr>
          </w:p>
        </w:tc>
        <w:tc>
          <w:tcPr>
            <w:tcW w:w="671" w:type="dxa"/>
          </w:tcPr>
          <w:p w14:paraId="239D6DF3" w14:textId="77777777" w:rsidR="00E20705" w:rsidRDefault="00E20705">
            <w:pPr>
              <w:pStyle w:val="TableParagraph"/>
              <w:rPr>
                <w:rFonts w:ascii="Times New Roman"/>
                <w:sz w:val="20"/>
              </w:rPr>
            </w:pPr>
          </w:p>
        </w:tc>
        <w:tc>
          <w:tcPr>
            <w:tcW w:w="2936" w:type="dxa"/>
          </w:tcPr>
          <w:p w14:paraId="698FCFB4" w14:textId="77777777" w:rsidR="00E20705" w:rsidRDefault="00E20705">
            <w:pPr>
              <w:pStyle w:val="TableParagraph"/>
              <w:rPr>
                <w:rFonts w:ascii="Times New Roman"/>
                <w:sz w:val="20"/>
              </w:rPr>
            </w:pPr>
          </w:p>
        </w:tc>
        <w:tc>
          <w:tcPr>
            <w:tcW w:w="1717" w:type="dxa"/>
          </w:tcPr>
          <w:p w14:paraId="4D2010B8" w14:textId="77777777" w:rsidR="00E20705" w:rsidRDefault="00E20705">
            <w:pPr>
              <w:pStyle w:val="TableParagraph"/>
              <w:rPr>
                <w:rFonts w:ascii="Times New Roman"/>
                <w:sz w:val="20"/>
              </w:rPr>
            </w:pPr>
          </w:p>
        </w:tc>
        <w:tc>
          <w:tcPr>
            <w:tcW w:w="1492" w:type="dxa"/>
          </w:tcPr>
          <w:p w14:paraId="622E4500" w14:textId="77777777" w:rsidR="00E20705" w:rsidRDefault="00E20705">
            <w:pPr>
              <w:pStyle w:val="TableParagraph"/>
              <w:rPr>
                <w:rFonts w:ascii="Times New Roman"/>
                <w:sz w:val="20"/>
              </w:rPr>
            </w:pPr>
          </w:p>
        </w:tc>
      </w:tr>
      <w:tr w:rsidR="00E20705" w14:paraId="34CC86E6" w14:textId="77777777">
        <w:trPr>
          <w:trHeight w:val="566"/>
        </w:trPr>
        <w:tc>
          <w:tcPr>
            <w:tcW w:w="1227" w:type="dxa"/>
          </w:tcPr>
          <w:p w14:paraId="11084F25" w14:textId="77777777" w:rsidR="00E20705" w:rsidRDefault="00E20705">
            <w:pPr>
              <w:pStyle w:val="TableParagraph"/>
              <w:rPr>
                <w:rFonts w:ascii="Times New Roman"/>
                <w:sz w:val="20"/>
              </w:rPr>
            </w:pPr>
          </w:p>
        </w:tc>
        <w:tc>
          <w:tcPr>
            <w:tcW w:w="820" w:type="dxa"/>
          </w:tcPr>
          <w:p w14:paraId="06D0E987" w14:textId="77777777" w:rsidR="00E20705" w:rsidRDefault="00E20705">
            <w:pPr>
              <w:pStyle w:val="TableParagraph"/>
              <w:rPr>
                <w:rFonts w:ascii="Times New Roman"/>
                <w:sz w:val="20"/>
              </w:rPr>
            </w:pPr>
          </w:p>
        </w:tc>
        <w:tc>
          <w:tcPr>
            <w:tcW w:w="735" w:type="dxa"/>
          </w:tcPr>
          <w:p w14:paraId="179BA488" w14:textId="77777777" w:rsidR="00E20705" w:rsidRDefault="00E20705">
            <w:pPr>
              <w:pStyle w:val="TableParagraph"/>
              <w:rPr>
                <w:rFonts w:ascii="Times New Roman"/>
                <w:sz w:val="20"/>
              </w:rPr>
            </w:pPr>
          </w:p>
        </w:tc>
        <w:tc>
          <w:tcPr>
            <w:tcW w:w="671" w:type="dxa"/>
          </w:tcPr>
          <w:p w14:paraId="4903A9A2" w14:textId="77777777" w:rsidR="00E20705" w:rsidRDefault="00E20705">
            <w:pPr>
              <w:pStyle w:val="TableParagraph"/>
              <w:rPr>
                <w:rFonts w:ascii="Times New Roman"/>
                <w:sz w:val="20"/>
              </w:rPr>
            </w:pPr>
          </w:p>
        </w:tc>
        <w:tc>
          <w:tcPr>
            <w:tcW w:w="2936" w:type="dxa"/>
          </w:tcPr>
          <w:p w14:paraId="2C8F767B" w14:textId="77777777" w:rsidR="00E20705" w:rsidRDefault="00E20705">
            <w:pPr>
              <w:pStyle w:val="TableParagraph"/>
              <w:rPr>
                <w:rFonts w:ascii="Times New Roman"/>
                <w:sz w:val="20"/>
              </w:rPr>
            </w:pPr>
          </w:p>
        </w:tc>
        <w:tc>
          <w:tcPr>
            <w:tcW w:w="1717" w:type="dxa"/>
          </w:tcPr>
          <w:p w14:paraId="16C1233B" w14:textId="77777777" w:rsidR="00E20705" w:rsidRDefault="00E20705">
            <w:pPr>
              <w:pStyle w:val="TableParagraph"/>
              <w:rPr>
                <w:rFonts w:ascii="Times New Roman"/>
                <w:sz w:val="20"/>
              </w:rPr>
            </w:pPr>
          </w:p>
        </w:tc>
        <w:tc>
          <w:tcPr>
            <w:tcW w:w="1492" w:type="dxa"/>
          </w:tcPr>
          <w:p w14:paraId="0A713A0C" w14:textId="77777777" w:rsidR="00E20705" w:rsidRDefault="00E20705">
            <w:pPr>
              <w:pStyle w:val="TableParagraph"/>
              <w:rPr>
                <w:rFonts w:ascii="Times New Roman"/>
                <w:sz w:val="20"/>
              </w:rPr>
            </w:pPr>
          </w:p>
        </w:tc>
      </w:tr>
      <w:tr w:rsidR="00E20705" w14:paraId="7629FD86" w14:textId="77777777">
        <w:trPr>
          <w:trHeight w:val="567"/>
        </w:trPr>
        <w:tc>
          <w:tcPr>
            <w:tcW w:w="1227" w:type="dxa"/>
          </w:tcPr>
          <w:p w14:paraId="255FE34C" w14:textId="77777777" w:rsidR="00E20705" w:rsidRDefault="00E20705">
            <w:pPr>
              <w:pStyle w:val="TableParagraph"/>
              <w:rPr>
                <w:rFonts w:ascii="Times New Roman"/>
                <w:sz w:val="20"/>
              </w:rPr>
            </w:pPr>
          </w:p>
        </w:tc>
        <w:tc>
          <w:tcPr>
            <w:tcW w:w="820" w:type="dxa"/>
          </w:tcPr>
          <w:p w14:paraId="6A9FA7DC" w14:textId="77777777" w:rsidR="00E20705" w:rsidRDefault="00E20705">
            <w:pPr>
              <w:pStyle w:val="TableParagraph"/>
              <w:rPr>
                <w:rFonts w:ascii="Times New Roman"/>
                <w:sz w:val="20"/>
              </w:rPr>
            </w:pPr>
          </w:p>
        </w:tc>
        <w:tc>
          <w:tcPr>
            <w:tcW w:w="735" w:type="dxa"/>
          </w:tcPr>
          <w:p w14:paraId="09F7872E" w14:textId="77777777" w:rsidR="00E20705" w:rsidRDefault="00E20705">
            <w:pPr>
              <w:pStyle w:val="TableParagraph"/>
              <w:rPr>
                <w:rFonts w:ascii="Times New Roman"/>
                <w:sz w:val="20"/>
              </w:rPr>
            </w:pPr>
          </w:p>
        </w:tc>
        <w:tc>
          <w:tcPr>
            <w:tcW w:w="671" w:type="dxa"/>
          </w:tcPr>
          <w:p w14:paraId="7809A488" w14:textId="77777777" w:rsidR="00E20705" w:rsidRDefault="00E20705">
            <w:pPr>
              <w:pStyle w:val="TableParagraph"/>
              <w:rPr>
                <w:rFonts w:ascii="Times New Roman"/>
                <w:sz w:val="20"/>
              </w:rPr>
            </w:pPr>
          </w:p>
        </w:tc>
        <w:tc>
          <w:tcPr>
            <w:tcW w:w="2936" w:type="dxa"/>
          </w:tcPr>
          <w:p w14:paraId="24F9F7C9" w14:textId="77777777" w:rsidR="00E20705" w:rsidRDefault="00E20705">
            <w:pPr>
              <w:pStyle w:val="TableParagraph"/>
              <w:rPr>
                <w:rFonts w:ascii="Times New Roman"/>
                <w:sz w:val="20"/>
              </w:rPr>
            </w:pPr>
          </w:p>
        </w:tc>
        <w:tc>
          <w:tcPr>
            <w:tcW w:w="1717" w:type="dxa"/>
          </w:tcPr>
          <w:p w14:paraId="24A38F98" w14:textId="77777777" w:rsidR="00E20705" w:rsidRDefault="00E20705">
            <w:pPr>
              <w:pStyle w:val="TableParagraph"/>
              <w:rPr>
                <w:rFonts w:ascii="Times New Roman"/>
                <w:sz w:val="20"/>
              </w:rPr>
            </w:pPr>
          </w:p>
        </w:tc>
        <w:tc>
          <w:tcPr>
            <w:tcW w:w="1492" w:type="dxa"/>
          </w:tcPr>
          <w:p w14:paraId="31C88F30" w14:textId="77777777" w:rsidR="00E20705" w:rsidRDefault="00E20705">
            <w:pPr>
              <w:pStyle w:val="TableParagraph"/>
              <w:rPr>
                <w:rFonts w:ascii="Times New Roman"/>
                <w:sz w:val="20"/>
              </w:rPr>
            </w:pPr>
          </w:p>
        </w:tc>
      </w:tr>
      <w:tr w:rsidR="00E20705" w14:paraId="390D9D19" w14:textId="77777777">
        <w:trPr>
          <w:trHeight w:val="567"/>
        </w:trPr>
        <w:tc>
          <w:tcPr>
            <w:tcW w:w="1227" w:type="dxa"/>
          </w:tcPr>
          <w:p w14:paraId="43EFFCC2" w14:textId="77777777" w:rsidR="00E20705" w:rsidRDefault="00E20705">
            <w:pPr>
              <w:pStyle w:val="TableParagraph"/>
              <w:rPr>
                <w:rFonts w:ascii="Times New Roman"/>
                <w:sz w:val="20"/>
              </w:rPr>
            </w:pPr>
          </w:p>
        </w:tc>
        <w:tc>
          <w:tcPr>
            <w:tcW w:w="820" w:type="dxa"/>
          </w:tcPr>
          <w:p w14:paraId="68C07AB6" w14:textId="77777777" w:rsidR="00E20705" w:rsidRDefault="00E20705">
            <w:pPr>
              <w:pStyle w:val="TableParagraph"/>
              <w:rPr>
                <w:rFonts w:ascii="Times New Roman"/>
                <w:sz w:val="20"/>
              </w:rPr>
            </w:pPr>
          </w:p>
        </w:tc>
        <w:tc>
          <w:tcPr>
            <w:tcW w:w="735" w:type="dxa"/>
          </w:tcPr>
          <w:p w14:paraId="3B3088F6" w14:textId="77777777" w:rsidR="00E20705" w:rsidRDefault="00E20705">
            <w:pPr>
              <w:pStyle w:val="TableParagraph"/>
              <w:rPr>
                <w:rFonts w:ascii="Times New Roman"/>
                <w:sz w:val="20"/>
              </w:rPr>
            </w:pPr>
          </w:p>
        </w:tc>
        <w:tc>
          <w:tcPr>
            <w:tcW w:w="671" w:type="dxa"/>
          </w:tcPr>
          <w:p w14:paraId="50030DF9" w14:textId="77777777" w:rsidR="00E20705" w:rsidRDefault="00E20705">
            <w:pPr>
              <w:pStyle w:val="TableParagraph"/>
              <w:rPr>
                <w:rFonts w:ascii="Times New Roman"/>
                <w:sz w:val="20"/>
              </w:rPr>
            </w:pPr>
          </w:p>
        </w:tc>
        <w:tc>
          <w:tcPr>
            <w:tcW w:w="2936" w:type="dxa"/>
          </w:tcPr>
          <w:p w14:paraId="203BE3AC" w14:textId="77777777" w:rsidR="00E20705" w:rsidRDefault="00E20705">
            <w:pPr>
              <w:pStyle w:val="TableParagraph"/>
              <w:rPr>
                <w:rFonts w:ascii="Times New Roman"/>
                <w:sz w:val="20"/>
              </w:rPr>
            </w:pPr>
          </w:p>
        </w:tc>
        <w:tc>
          <w:tcPr>
            <w:tcW w:w="1717" w:type="dxa"/>
          </w:tcPr>
          <w:p w14:paraId="349A0BA3" w14:textId="77777777" w:rsidR="00E20705" w:rsidRDefault="00E20705">
            <w:pPr>
              <w:pStyle w:val="TableParagraph"/>
              <w:rPr>
                <w:rFonts w:ascii="Times New Roman"/>
                <w:sz w:val="20"/>
              </w:rPr>
            </w:pPr>
          </w:p>
        </w:tc>
        <w:tc>
          <w:tcPr>
            <w:tcW w:w="1492" w:type="dxa"/>
          </w:tcPr>
          <w:p w14:paraId="14BD3101" w14:textId="77777777" w:rsidR="00E20705" w:rsidRDefault="00E20705">
            <w:pPr>
              <w:pStyle w:val="TableParagraph"/>
              <w:rPr>
                <w:rFonts w:ascii="Times New Roman"/>
                <w:sz w:val="20"/>
              </w:rPr>
            </w:pPr>
          </w:p>
        </w:tc>
      </w:tr>
      <w:tr w:rsidR="00E20705" w14:paraId="7EFB47CA" w14:textId="77777777">
        <w:trPr>
          <w:trHeight w:val="567"/>
        </w:trPr>
        <w:tc>
          <w:tcPr>
            <w:tcW w:w="1227" w:type="dxa"/>
          </w:tcPr>
          <w:p w14:paraId="5A50A897" w14:textId="77777777" w:rsidR="00E20705" w:rsidRDefault="00E20705">
            <w:pPr>
              <w:pStyle w:val="TableParagraph"/>
              <w:rPr>
                <w:rFonts w:ascii="Times New Roman"/>
                <w:sz w:val="20"/>
              </w:rPr>
            </w:pPr>
          </w:p>
        </w:tc>
        <w:tc>
          <w:tcPr>
            <w:tcW w:w="820" w:type="dxa"/>
          </w:tcPr>
          <w:p w14:paraId="636080E5" w14:textId="77777777" w:rsidR="00E20705" w:rsidRDefault="00E20705">
            <w:pPr>
              <w:pStyle w:val="TableParagraph"/>
              <w:rPr>
                <w:rFonts w:ascii="Times New Roman"/>
                <w:sz w:val="20"/>
              </w:rPr>
            </w:pPr>
          </w:p>
        </w:tc>
        <w:tc>
          <w:tcPr>
            <w:tcW w:w="735" w:type="dxa"/>
          </w:tcPr>
          <w:p w14:paraId="083DBB72" w14:textId="77777777" w:rsidR="00E20705" w:rsidRDefault="00E20705">
            <w:pPr>
              <w:pStyle w:val="TableParagraph"/>
              <w:rPr>
                <w:rFonts w:ascii="Times New Roman"/>
                <w:sz w:val="20"/>
              </w:rPr>
            </w:pPr>
          </w:p>
        </w:tc>
        <w:tc>
          <w:tcPr>
            <w:tcW w:w="671" w:type="dxa"/>
          </w:tcPr>
          <w:p w14:paraId="434CA741" w14:textId="77777777" w:rsidR="00E20705" w:rsidRDefault="00E20705">
            <w:pPr>
              <w:pStyle w:val="TableParagraph"/>
              <w:rPr>
                <w:rFonts w:ascii="Times New Roman"/>
                <w:sz w:val="20"/>
              </w:rPr>
            </w:pPr>
          </w:p>
        </w:tc>
        <w:tc>
          <w:tcPr>
            <w:tcW w:w="2936" w:type="dxa"/>
          </w:tcPr>
          <w:p w14:paraId="6EB95435" w14:textId="77777777" w:rsidR="00E20705" w:rsidRDefault="00E20705">
            <w:pPr>
              <w:pStyle w:val="TableParagraph"/>
              <w:rPr>
                <w:rFonts w:ascii="Times New Roman"/>
                <w:sz w:val="20"/>
              </w:rPr>
            </w:pPr>
          </w:p>
        </w:tc>
        <w:tc>
          <w:tcPr>
            <w:tcW w:w="1717" w:type="dxa"/>
          </w:tcPr>
          <w:p w14:paraId="56E06F29" w14:textId="77777777" w:rsidR="00E20705" w:rsidRDefault="00E20705">
            <w:pPr>
              <w:pStyle w:val="TableParagraph"/>
              <w:rPr>
                <w:rFonts w:ascii="Times New Roman"/>
                <w:sz w:val="20"/>
              </w:rPr>
            </w:pPr>
          </w:p>
        </w:tc>
        <w:tc>
          <w:tcPr>
            <w:tcW w:w="1492" w:type="dxa"/>
          </w:tcPr>
          <w:p w14:paraId="7B15661C" w14:textId="77777777" w:rsidR="00E20705" w:rsidRDefault="00E20705">
            <w:pPr>
              <w:pStyle w:val="TableParagraph"/>
              <w:rPr>
                <w:rFonts w:ascii="Times New Roman"/>
                <w:sz w:val="20"/>
              </w:rPr>
            </w:pPr>
          </w:p>
        </w:tc>
      </w:tr>
      <w:tr w:rsidR="00E20705" w14:paraId="46E038C9" w14:textId="77777777">
        <w:trPr>
          <w:trHeight w:val="567"/>
        </w:trPr>
        <w:tc>
          <w:tcPr>
            <w:tcW w:w="1227" w:type="dxa"/>
          </w:tcPr>
          <w:p w14:paraId="08FE07E6" w14:textId="77777777" w:rsidR="00E20705" w:rsidRDefault="00E20705">
            <w:pPr>
              <w:pStyle w:val="TableParagraph"/>
              <w:rPr>
                <w:rFonts w:ascii="Times New Roman"/>
                <w:sz w:val="20"/>
              </w:rPr>
            </w:pPr>
          </w:p>
        </w:tc>
        <w:tc>
          <w:tcPr>
            <w:tcW w:w="820" w:type="dxa"/>
          </w:tcPr>
          <w:p w14:paraId="1481AB3E" w14:textId="77777777" w:rsidR="00E20705" w:rsidRDefault="00E20705">
            <w:pPr>
              <w:pStyle w:val="TableParagraph"/>
              <w:rPr>
                <w:rFonts w:ascii="Times New Roman"/>
                <w:sz w:val="20"/>
              </w:rPr>
            </w:pPr>
          </w:p>
        </w:tc>
        <w:tc>
          <w:tcPr>
            <w:tcW w:w="735" w:type="dxa"/>
          </w:tcPr>
          <w:p w14:paraId="4D933533" w14:textId="77777777" w:rsidR="00E20705" w:rsidRDefault="00E20705">
            <w:pPr>
              <w:pStyle w:val="TableParagraph"/>
              <w:rPr>
                <w:rFonts w:ascii="Times New Roman"/>
                <w:sz w:val="20"/>
              </w:rPr>
            </w:pPr>
          </w:p>
        </w:tc>
        <w:tc>
          <w:tcPr>
            <w:tcW w:w="671" w:type="dxa"/>
          </w:tcPr>
          <w:p w14:paraId="236CD0E7" w14:textId="77777777" w:rsidR="00E20705" w:rsidRDefault="00E20705">
            <w:pPr>
              <w:pStyle w:val="TableParagraph"/>
              <w:rPr>
                <w:rFonts w:ascii="Times New Roman"/>
                <w:sz w:val="20"/>
              </w:rPr>
            </w:pPr>
          </w:p>
        </w:tc>
        <w:tc>
          <w:tcPr>
            <w:tcW w:w="2936" w:type="dxa"/>
          </w:tcPr>
          <w:p w14:paraId="2096EC8F" w14:textId="77777777" w:rsidR="00E20705" w:rsidRDefault="00E20705">
            <w:pPr>
              <w:pStyle w:val="TableParagraph"/>
              <w:rPr>
                <w:rFonts w:ascii="Times New Roman"/>
                <w:sz w:val="20"/>
              </w:rPr>
            </w:pPr>
          </w:p>
        </w:tc>
        <w:tc>
          <w:tcPr>
            <w:tcW w:w="1717" w:type="dxa"/>
          </w:tcPr>
          <w:p w14:paraId="58FDFE18" w14:textId="77777777" w:rsidR="00E20705" w:rsidRDefault="00E20705">
            <w:pPr>
              <w:pStyle w:val="TableParagraph"/>
              <w:rPr>
                <w:rFonts w:ascii="Times New Roman"/>
                <w:sz w:val="20"/>
              </w:rPr>
            </w:pPr>
          </w:p>
        </w:tc>
        <w:tc>
          <w:tcPr>
            <w:tcW w:w="1492" w:type="dxa"/>
          </w:tcPr>
          <w:p w14:paraId="2309B7E3" w14:textId="77777777" w:rsidR="00E20705" w:rsidRDefault="00E20705">
            <w:pPr>
              <w:pStyle w:val="TableParagraph"/>
              <w:rPr>
                <w:rFonts w:ascii="Times New Roman"/>
                <w:sz w:val="20"/>
              </w:rPr>
            </w:pPr>
          </w:p>
        </w:tc>
      </w:tr>
      <w:tr w:rsidR="00E20705" w14:paraId="7D1D389B" w14:textId="77777777">
        <w:trPr>
          <w:trHeight w:val="567"/>
        </w:trPr>
        <w:tc>
          <w:tcPr>
            <w:tcW w:w="1227" w:type="dxa"/>
          </w:tcPr>
          <w:p w14:paraId="22EF4F23" w14:textId="77777777" w:rsidR="00E20705" w:rsidRDefault="00E20705">
            <w:pPr>
              <w:pStyle w:val="TableParagraph"/>
              <w:rPr>
                <w:rFonts w:ascii="Times New Roman"/>
                <w:sz w:val="20"/>
              </w:rPr>
            </w:pPr>
          </w:p>
        </w:tc>
        <w:tc>
          <w:tcPr>
            <w:tcW w:w="820" w:type="dxa"/>
          </w:tcPr>
          <w:p w14:paraId="51BBBC91" w14:textId="77777777" w:rsidR="00E20705" w:rsidRDefault="00E20705">
            <w:pPr>
              <w:pStyle w:val="TableParagraph"/>
              <w:rPr>
                <w:rFonts w:ascii="Times New Roman"/>
                <w:sz w:val="20"/>
              </w:rPr>
            </w:pPr>
          </w:p>
        </w:tc>
        <w:tc>
          <w:tcPr>
            <w:tcW w:w="735" w:type="dxa"/>
          </w:tcPr>
          <w:p w14:paraId="2A3DF220" w14:textId="77777777" w:rsidR="00E20705" w:rsidRDefault="00E20705">
            <w:pPr>
              <w:pStyle w:val="TableParagraph"/>
              <w:rPr>
                <w:rFonts w:ascii="Times New Roman"/>
                <w:sz w:val="20"/>
              </w:rPr>
            </w:pPr>
          </w:p>
        </w:tc>
        <w:tc>
          <w:tcPr>
            <w:tcW w:w="671" w:type="dxa"/>
          </w:tcPr>
          <w:p w14:paraId="257E7B3C" w14:textId="77777777" w:rsidR="00E20705" w:rsidRDefault="00E20705">
            <w:pPr>
              <w:pStyle w:val="TableParagraph"/>
              <w:rPr>
                <w:rFonts w:ascii="Times New Roman"/>
                <w:sz w:val="20"/>
              </w:rPr>
            </w:pPr>
          </w:p>
        </w:tc>
        <w:tc>
          <w:tcPr>
            <w:tcW w:w="2936" w:type="dxa"/>
          </w:tcPr>
          <w:p w14:paraId="004A7CD3" w14:textId="77777777" w:rsidR="00E20705" w:rsidRDefault="00E20705">
            <w:pPr>
              <w:pStyle w:val="TableParagraph"/>
              <w:rPr>
                <w:rFonts w:ascii="Times New Roman"/>
                <w:sz w:val="20"/>
              </w:rPr>
            </w:pPr>
          </w:p>
        </w:tc>
        <w:tc>
          <w:tcPr>
            <w:tcW w:w="1717" w:type="dxa"/>
          </w:tcPr>
          <w:p w14:paraId="44A35DD4" w14:textId="77777777" w:rsidR="00E20705" w:rsidRDefault="00E20705">
            <w:pPr>
              <w:pStyle w:val="TableParagraph"/>
              <w:rPr>
                <w:rFonts w:ascii="Times New Roman"/>
                <w:sz w:val="20"/>
              </w:rPr>
            </w:pPr>
          </w:p>
        </w:tc>
        <w:tc>
          <w:tcPr>
            <w:tcW w:w="1492" w:type="dxa"/>
          </w:tcPr>
          <w:p w14:paraId="4A536A2E" w14:textId="77777777" w:rsidR="00E20705" w:rsidRDefault="00E20705">
            <w:pPr>
              <w:pStyle w:val="TableParagraph"/>
              <w:rPr>
                <w:rFonts w:ascii="Times New Roman"/>
                <w:sz w:val="20"/>
              </w:rPr>
            </w:pPr>
          </w:p>
        </w:tc>
      </w:tr>
      <w:tr w:rsidR="00E20705" w14:paraId="46B6DD45" w14:textId="77777777">
        <w:trPr>
          <w:trHeight w:val="566"/>
        </w:trPr>
        <w:tc>
          <w:tcPr>
            <w:tcW w:w="1227" w:type="dxa"/>
          </w:tcPr>
          <w:p w14:paraId="6511809A" w14:textId="77777777" w:rsidR="00E20705" w:rsidRDefault="00E20705">
            <w:pPr>
              <w:pStyle w:val="TableParagraph"/>
              <w:rPr>
                <w:rFonts w:ascii="Times New Roman"/>
                <w:sz w:val="20"/>
              </w:rPr>
            </w:pPr>
          </w:p>
        </w:tc>
        <w:tc>
          <w:tcPr>
            <w:tcW w:w="820" w:type="dxa"/>
          </w:tcPr>
          <w:p w14:paraId="6B7F7C2B" w14:textId="77777777" w:rsidR="00E20705" w:rsidRDefault="00E20705">
            <w:pPr>
              <w:pStyle w:val="TableParagraph"/>
              <w:rPr>
                <w:rFonts w:ascii="Times New Roman"/>
                <w:sz w:val="20"/>
              </w:rPr>
            </w:pPr>
          </w:p>
        </w:tc>
        <w:tc>
          <w:tcPr>
            <w:tcW w:w="735" w:type="dxa"/>
          </w:tcPr>
          <w:p w14:paraId="14CB70DD" w14:textId="77777777" w:rsidR="00E20705" w:rsidRDefault="00E20705">
            <w:pPr>
              <w:pStyle w:val="TableParagraph"/>
              <w:rPr>
                <w:rFonts w:ascii="Times New Roman"/>
                <w:sz w:val="20"/>
              </w:rPr>
            </w:pPr>
          </w:p>
        </w:tc>
        <w:tc>
          <w:tcPr>
            <w:tcW w:w="671" w:type="dxa"/>
          </w:tcPr>
          <w:p w14:paraId="5BB58FD9" w14:textId="77777777" w:rsidR="00E20705" w:rsidRDefault="00E20705">
            <w:pPr>
              <w:pStyle w:val="TableParagraph"/>
              <w:rPr>
                <w:rFonts w:ascii="Times New Roman"/>
                <w:sz w:val="20"/>
              </w:rPr>
            </w:pPr>
          </w:p>
        </w:tc>
        <w:tc>
          <w:tcPr>
            <w:tcW w:w="2936" w:type="dxa"/>
          </w:tcPr>
          <w:p w14:paraId="5F5C4F32" w14:textId="77777777" w:rsidR="00E20705" w:rsidRDefault="00E20705">
            <w:pPr>
              <w:pStyle w:val="TableParagraph"/>
              <w:rPr>
                <w:rFonts w:ascii="Times New Roman"/>
                <w:sz w:val="20"/>
              </w:rPr>
            </w:pPr>
          </w:p>
        </w:tc>
        <w:tc>
          <w:tcPr>
            <w:tcW w:w="1717" w:type="dxa"/>
          </w:tcPr>
          <w:p w14:paraId="7357296C" w14:textId="77777777" w:rsidR="00E20705" w:rsidRDefault="00E20705">
            <w:pPr>
              <w:pStyle w:val="TableParagraph"/>
              <w:rPr>
                <w:rFonts w:ascii="Times New Roman"/>
                <w:sz w:val="20"/>
              </w:rPr>
            </w:pPr>
          </w:p>
        </w:tc>
        <w:tc>
          <w:tcPr>
            <w:tcW w:w="1492" w:type="dxa"/>
          </w:tcPr>
          <w:p w14:paraId="71DD0287" w14:textId="77777777" w:rsidR="00E20705" w:rsidRDefault="00E20705">
            <w:pPr>
              <w:pStyle w:val="TableParagraph"/>
              <w:rPr>
                <w:rFonts w:ascii="Times New Roman"/>
                <w:sz w:val="20"/>
              </w:rPr>
            </w:pPr>
          </w:p>
        </w:tc>
      </w:tr>
      <w:tr w:rsidR="00E20705" w14:paraId="11AC1C7B" w14:textId="77777777">
        <w:trPr>
          <w:trHeight w:val="567"/>
        </w:trPr>
        <w:tc>
          <w:tcPr>
            <w:tcW w:w="1227" w:type="dxa"/>
          </w:tcPr>
          <w:p w14:paraId="70536D04" w14:textId="77777777" w:rsidR="00E20705" w:rsidRDefault="00E20705">
            <w:pPr>
              <w:pStyle w:val="TableParagraph"/>
              <w:rPr>
                <w:rFonts w:ascii="Times New Roman"/>
                <w:sz w:val="20"/>
              </w:rPr>
            </w:pPr>
          </w:p>
        </w:tc>
        <w:tc>
          <w:tcPr>
            <w:tcW w:w="820" w:type="dxa"/>
          </w:tcPr>
          <w:p w14:paraId="4B8A2132" w14:textId="77777777" w:rsidR="00E20705" w:rsidRDefault="00E20705">
            <w:pPr>
              <w:pStyle w:val="TableParagraph"/>
              <w:rPr>
                <w:rFonts w:ascii="Times New Roman"/>
                <w:sz w:val="20"/>
              </w:rPr>
            </w:pPr>
          </w:p>
        </w:tc>
        <w:tc>
          <w:tcPr>
            <w:tcW w:w="735" w:type="dxa"/>
          </w:tcPr>
          <w:p w14:paraId="0D2866FD" w14:textId="77777777" w:rsidR="00E20705" w:rsidRDefault="00E20705">
            <w:pPr>
              <w:pStyle w:val="TableParagraph"/>
              <w:rPr>
                <w:rFonts w:ascii="Times New Roman"/>
                <w:sz w:val="20"/>
              </w:rPr>
            </w:pPr>
          </w:p>
        </w:tc>
        <w:tc>
          <w:tcPr>
            <w:tcW w:w="671" w:type="dxa"/>
          </w:tcPr>
          <w:p w14:paraId="6203B9FF" w14:textId="77777777" w:rsidR="00E20705" w:rsidRDefault="00E20705">
            <w:pPr>
              <w:pStyle w:val="TableParagraph"/>
              <w:rPr>
                <w:rFonts w:ascii="Times New Roman"/>
                <w:sz w:val="20"/>
              </w:rPr>
            </w:pPr>
          </w:p>
        </w:tc>
        <w:tc>
          <w:tcPr>
            <w:tcW w:w="2936" w:type="dxa"/>
          </w:tcPr>
          <w:p w14:paraId="44034D6B" w14:textId="77777777" w:rsidR="00E20705" w:rsidRDefault="00E20705">
            <w:pPr>
              <w:pStyle w:val="TableParagraph"/>
              <w:rPr>
                <w:rFonts w:ascii="Times New Roman"/>
                <w:sz w:val="20"/>
              </w:rPr>
            </w:pPr>
          </w:p>
        </w:tc>
        <w:tc>
          <w:tcPr>
            <w:tcW w:w="1717" w:type="dxa"/>
          </w:tcPr>
          <w:p w14:paraId="4DBDDD48" w14:textId="77777777" w:rsidR="00E20705" w:rsidRDefault="00E20705">
            <w:pPr>
              <w:pStyle w:val="TableParagraph"/>
              <w:rPr>
                <w:rFonts w:ascii="Times New Roman"/>
                <w:sz w:val="20"/>
              </w:rPr>
            </w:pPr>
          </w:p>
        </w:tc>
        <w:tc>
          <w:tcPr>
            <w:tcW w:w="1492" w:type="dxa"/>
          </w:tcPr>
          <w:p w14:paraId="07DF0414" w14:textId="77777777" w:rsidR="00E20705" w:rsidRDefault="00E20705">
            <w:pPr>
              <w:pStyle w:val="TableParagraph"/>
              <w:rPr>
                <w:rFonts w:ascii="Times New Roman"/>
                <w:sz w:val="20"/>
              </w:rPr>
            </w:pPr>
          </w:p>
        </w:tc>
      </w:tr>
      <w:tr w:rsidR="00E20705" w14:paraId="3C5677B0" w14:textId="77777777">
        <w:trPr>
          <w:trHeight w:val="567"/>
        </w:trPr>
        <w:tc>
          <w:tcPr>
            <w:tcW w:w="1227" w:type="dxa"/>
          </w:tcPr>
          <w:p w14:paraId="12CD4A6A" w14:textId="77777777" w:rsidR="00E20705" w:rsidRDefault="00E20705">
            <w:pPr>
              <w:pStyle w:val="TableParagraph"/>
              <w:rPr>
                <w:rFonts w:ascii="Times New Roman"/>
                <w:sz w:val="20"/>
              </w:rPr>
            </w:pPr>
          </w:p>
        </w:tc>
        <w:tc>
          <w:tcPr>
            <w:tcW w:w="820" w:type="dxa"/>
          </w:tcPr>
          <w:p w14:paraId="68AC9308" w14:textId="77777777" w:rsidR="00E20705" w:rsidRDefault="00E20705">
            <w:pPr>
              <w:pStyle w:val="TableParagraph"/>
              <w:rPr>
                <w:rFonts w:ascii="Times New Roman"/>
                <w:sz w:val="20"/>
              </w:rPr>
            </w:pPr>
          </w:p>
        </w:tc>
        <w:tc>
          <w:tcPr>
            <w:tcW w:w="735" w:type="dxa"/>
          </w:tcPr>
          <w:p w14:paraId="3F918188" w14:textId="77777777" w:rsidR="00E20705" w:rsidRDefault="00E20705">
            <w:pPr>
              <w:pStyle w:val="TableParagraph"/>
              <w:rPr>
                <w:rFonts w:ascii="Times New Roman"/>
                <w:sz w:val="20"/>
              </w:rPr>
            </w:pPr>
          </w:p>
        </w:tc>
        <w:tc>
          <w:tcPr>
            <w:tcW w:w="671" w:type="dxa"/>
          </w:tcPr>
          <w:p w14:paraId="4C232043" w14:textId="77777777" w:rsidR="00E20705" w:rsidRDefault="00E20705">
            <w:pPr>
              <w:pStyle w:val="TableParagraph"/>
              <w:rPr>
                <w:rFonts w:ascii="Times New Roman"/>
                <w:sz w:val="20"/>
              </w:rPr>
            </w:pPr>
          </w:p>
        </w:tc>
        <w:tc>
          <w:tcPr>
            <w:tcW w:w="2936" w:type="dxa"/>
          </w:tcPr>
          <w:p w14:paraId="7A998CB8" w14:textId="77777777" w:rsidR="00E20705" w:rsidRDefault="00E20705">
            <w:pPr>
              <w:pStyle w:val="TableParagraph"/>
              <w:rPr>
                <w:rFonts w:ascii="Times New Roman"/>
                <w:sz w:val="20"/>
              </w:rPr>
            </w:pPr>
          </w:p>
        </w:tc>
        <w:tc>
          <w:tcPr>
            <w:tcW w:w="1717" w:type="dxa"/>
          </w:tcPr>
          <w:p w14:paraId="6FB85BA3" w14:textId="77777777" w:rsidR="00E20705" w:rsidRDefault="00E20705">
            <w:pPr>
              <w:pStyle w:val="TableParagraph"/>
              <w:rPr>
                <w:rFonts w:ascii="Times New Roman"/>
                <w:sz w:val="20"/>
              </w:rPr>
            </w:pPr>
          </w:p>
        </w:tc>
        <w:tc>
          <w:tcPr>
            <w:tcW w:w="1492" w:type="dxa"/>
          </w:tcPr>
          <w:p w14:paraId="0EA07288" w14:textId="77777777" w:rsidR="00E20705" w:rsidRDefault="00E20705">
            <w:pPr>
              <w:pStyle w:val="TableParagraph"/>
              <w:rPr>
                <w:rFonts w:ascii="Times New Roman"/>
                <w:sz w:val="20"/>
              </w:rPr>
            </w:pPr>
          </w:p>
        </w:tc>
      </w:tr>
      <w:tr w:rsidR="00E20705" w14:paraId="333B13F7" w14:textId="77777777">
        <w:trPr>
          <w:trHeight w:val="567"/>
        </w:trPr>
        <w:tc>
          <w:tcPr>
            <w:tcW w:w="1227" w:type="dxa"/>
          </w:tcPr>
          <w:p w14:paraId="5C3A8230" w14:textId="77777777" w:rsidR="00E20705" w:rsidRDefault="00E20705">
            <w:pPr>
              <w:pStyle w:val="TableParagraph"/>
              <w:rPr>
                <w:rFonts w:ascii="Times New Roman"/>
                <w:sz w:val="20"/>
              </w:rPr>
            </w:pPr>
          </w:p>
        </w:tc>
        <w:tc>
          <w:tcPr>
            <w:tcW w:w="820" w:type="dxa"/>
          </w:tcPr>
          <w:p w14:paraId="4BA150D1" w14:textId="77777777" w:rsidR="00E20705" w:rsidRDefault="00E20705">
            <w:pPr>
              <w:pStyle w:val="TableParagraph"/>
              <w:rPr>
                <w:rFonts w:ascii="Times New Roman"/>
                <w:sz w:val="20"/>
              </w:rPr>
            </w:pPr>
          </w:p>
        </w:tc>
        <w:tc>
          <w:tcPr>
            <w:tcW w:w="735" w:type="dxa"/>
          </w:tcPr>
          <w:p w14:paraId="06A6328D" w14:textId="77777777" w:rsidR="00E20705" w:rsidRDefault="00E20705">
            <w:pPr>
              <w:pStyle w:val="TableParagraph"/>
              <w:rPr>
                <w:rFonts w:ascii="Times New Roman"/>
                <w:sz w:val="20"/>
              </w:rPr>
            </w:pPr>
          </w:p>
        </w:tc>
        <w:tc>
          <w:tcPr>
            <w:tcW w:w="671" w:type="dxa"/>
          </w:tcPr>
          <w:p w14:paraId="30EE0FC9" w14:textId="77777777" w:rsidR="00E20705" w:rsidRDefault="00E20705">
            <w:pPr>
              <w:pStyle w:val="TableParagraph"/>
              <w:rPr>
                <w:rFonts w:ascii="Times New Roman"/>
                <w:sz w:val="20"/>
              </w:rPr>
            </w:pPr>
          </w:p>
        </w:tc>
        <w:tc>
          <w:tcPr>
            <w:tcW w:w="2936" w:type="dxa"/>
          </w:tcPr>
          <w:p w14:paraId="37E04D37" w14:textId="77777777" w:rsidR="00E20705" w:rsidRDefault="00E20705">
            <w:pPr>
              <w:pStyle w:val="TableParagraph"/>
              <w:rPr>
                <w:rFonts w:ascii="Times New Roman"/>
                <w:sz w:val="20"/>
              </w:rPr>
            </w:pPr>
          </w:p>
        </w:tc>
        <w:tc>
          <w:tcPr>
            <w:tcW w:w="1717" w:type="dxa"/>
          </w:tcPr>
          <w:p w14:paraId="32FEFD7D" w14:textId="77777777" w:rsidR="00E20705" w:rsidRDefault="00E20705">
            <w:pPr>
              <w:pStyle w:val="TableParagraph"/>
              <w:rPr>
                <w:rFonts w:ascii="Times New Roman"/>
                <w:sz w:val="20"/>
              </w:rPr>
            </w:pPr>
          </w:p>
        </w:tc>
        <w:tc>
          <w:tcPr>
            <w:tcW w:w="1492" w:type="dxa"/>
          </w:tcPr>
          <w:p w14:paraId="7B4F7B53" w14:textId="77777777" w:rsidR="00E20705" w:rsidRDefault="00E20705">
            <w:pPr>
              <w:pStyle w:val="TableParagraph"/>
              <w:rPr>
                <w:rFonts w:ascii="Times New Roman"/>
                <w:sz w:val="20"/>
              </w:rPr>
            </w:pPr>
          </w:p>
        </w:tc>
      </w:tr>
      <w:tr w:rsidR="00E20705" w14:paraId="474B7003" w14:textId="77777777">
        <w:trPr>
          <w:trHeight w:val="567"/>
        </w:trPr>
        <w:tc>
          <w:tcPr>
            <w:tcW w:w="1227" w:type="dxa"/>
          </w:tcPr>
          <w:p w14:paraId="7C79CB76" w14:textId="77777777" w:rsidR="00E20705" w:rsidRDefault="00E20705">
            <w:pPr>
              <w:pStyle w:val="TableParagraph"/>
              <w:rPr>
                <w:rFonts w:ascii="Times New Roman"/>
                <w:sz w:val="20"/>
              </w:rPr>
            </w:pPr>
          </w:p>
        </w:tc>
        <w:tc>
          <w:tcPr>
            <w:tcW w:w="820" w:type="dxa"/>
          </w:tcPr>
          <w:p w14:paraId="677F5AD0" w14:textId="77777777" w:rsidR="00E20705" w:rsidRDefault="00E20705">
            <w:pPr>
              <w:pStyle w:val="TableParagraph"/>
              <w:rPr>
                <w:rFonts w:ascii="Times New Roman"/>
                <w:sz w:val="20"/>
              </w:rPr>
            </w:pPr>
          </w:p>
        </w:tc>
        <w:tc>
          <w:tcPr>
            <w:tcW w:w="735" w:type="dxa"/>
          </w:tcPr>
          <w:p w14:paraId="1BCBBB9A" w14:textId="77777777" w:rsidR="00E20705" w:rsidRDefault="00E20705">
            <w:pPr>
              <w:pStyle w:val="TableParagraph"/>
              <w:rPr>
                <w:rFonts w:ascii="Times New Roman"/>
                <w:sz w:val="20"/>
              </w:rPr>
            </w:pPr>
          </w:p>
        </w:tc>
        <w:tc>
          <w:tcPr>
            <w:tcW w:w="671" w:type="dxa"/>
          </w:tcPr>
          <w:p w14:paraId="71E8B4D8" w14:textId="77777777" w:rsidR="00E20705" w:rsidRDefault="00E20705">
            <w:pPr>
              <w:pStyle w:val="TableParagraph"/>
              <w:rPr>
                <w:rFonts w:ascii="Times New Roman"/>
                <w:sz w:val="20"/>
              </w:rPr>
            </w:pPr>
          </w:p>
        </w:tc>
        <w:tc>
          <w:tcPr>
            <w:tcW w:w="2936" w:type="dxa"/>
          </w:tcPr>
          <w:p w14:paraId="076EC1A0" w14:textId="77777777" w:rsidR="00E20705" w:rsidRDefault="00E20705">
            <w:pPr>
              <w:pStyle w:val="TableParagraph"/>
              <w:rPr>
                <w:rFonts w:ascii="Times New Roman"/>
                <w:sz w:val="20"/>
              </w:rPr>
            </w:pPr>
          </w:p>
        </w:tc>
        <w:tc>
          <w:tcPr>
            <w:tcW w:w="1717" w:type="dxa"/>
          </w:tcPr>
          <w:p w14:paraId="3F06D40B" w14:textId="77777777" w:rsidR="00E20705" w:rsidRDefault="00E20705">
            <w:pPr>
              <w:pStyle w:val="TableParagraph"/>
              <w:rPr>
                <w:rFonts w:ascii="Times New Roman"/>
                <w:sz w:val="20"/>
              </w:rPr>
            </w:pPr>
          </w:p>
        </w:tc>
        <w:tc>
          <w:tcPr>
            <w:tcW w:w="1492" w:type="dxa"/>
          </w:tcPr>
          <w:p w14:paraId="04017753" w14:textId="77777777" w:rsidR="00E20705" w:rsidRDefault="00E20705">
            <w:pPr>
              <w:pStyle w:val="TableParagraph"/>
              <w:rPr>
                <w:rFonts w:ascii="Times New Roman"/>
                <w:sz w:val="20"/>
              </w:rPr>
            </w:pPr>
          </w:p>
        </w:tc>
      </w:tr>
    </w:tbl>
    <w:p w14:paraId="3414FA28" w14:textId="77777777" w:rsidR="00E20705" w:rsidRDefault="00E20705">
      <w:pPr>
        <w:rPr>
          <w:rFonts w:ascii="Times New Roman"/>
          <w:sz w:val="20"/>
        </w:rPr>
        <w:sectPr w:rsidR="00E20705">
          <w:pgSz w:w="11910" w:h="16840"/>
          <w:pgMar w:top="1320" w:right="1020" w:bottom="1560" w:left="1020" w:header="0" w:footer="1297" w:gutter="0"/>
          <w:cols w:space="720"/>
        </w:sectPr>
      </w:pPr>
    </w:p>
    <w:p w14:paraId="23CDACEB" w14:textId="77777777" w:rsidR="00E20705" w:rsidRDefault="00000000">
      <w:pPr>
        <w:spacing w:before="73"/>
        <w:ind w:left="202"/>
        <w:rPr>
          <w:b/>
        </w:rPr>
      </w:pPr>
      <w:bookmarkStart w:id="24" w:name="Record_of_changes_to_IHM"/>
      <w:bookmarkEnd w:id="24"/>
      <w:r>
        <w:rPr>
          <w:b/>
          <w:color w:val="2C4079"/>
        </w:rPr>
        <w:lastRenderedPageBreak/>
        <w:t>Record of changes to IHM</w:t>
      </w:r>
    </w:p>
    <w:p w14:paraId="246F8BCA" w14:textId="77777777" w:rsidR="00E20705" w:rsidRDefault="00E20705">
      <w:pPr>
        <w:pStyle w:val="BodyText"/>
        <w:spacing w:before="12"/>
        <w:rPr>
          <w:b/>
          <w:sz w:val="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3941"/>
        <w:gridCol w:w="2013"/>
        <w:gridCol w:w="2370"/>
      </w:tblGrid>
      <w:tr w:rsidR="00E20705" w14:paraId="7280974B" w14:textId="77777777">
        <w:trPr>
          <w:trHeight w:val="723"/>
        </w:trPr>
        <w:tc>
          <w:tcPr>
            <w:tcW w:w="1271" w:type="dxa"/>
          </w:tcPr>
          <w:p w14:paraId="665284BF" w14:textId="77777777" w:rsidR="00E20705" w:rsidRDefault="00E20705">
            <w:pPr>
              <w:pStyle w:val="TableParagraph"/>
              <w:spacing w:before="11"/>
              <w:rPr>
                <w:b/>
                <w:sz w:val="19"/>
              </w:rPr>
            </w:pPr>
          </w:p>
          <w:p w14:paraId="06BB6E5A" w14:textId="77777777" w:rsidR="00E20705" w:rsidRDefault="00000000">
            <w:pPr>
              <w:pStyle w:val="TableParagraph"/>
              <w:spacing w:before="1"/>
              <w:ind w:left="338"/>
              <w:rPr>
                <w:b/>
                <w:sz w:val="20"/>
              </w:rPr>
            </w:pPr>
            <w:r>
              <w:rPr>
                <w:b/>
                <w:color w:val="2C4079"/>
                <w:sz w:val="20"/>
              </w:rPr>
              <w:t>Date</w:t>
            </w:r>
          </w:p>
        </w:tc>
        <w:tc>
          <w:tcPr>
            <w:tcW w:w="3941" w:type="dxa"/>
          </w:tcPr>
          <w:p w14:paraId="5F8539CD" w14:textId="77777777" w:rsidR="00E20705" w:rsidRDefault="00E20705">
            <w:pPr>
              <w:pStyle w:val="TableParagraph"/>
              <w:spacing w:before="11"/>
              <w:rPr>
                <w:b/>
                <w:sz w:val="19"/>
              </w:rPr>
            </w:pPr>
          </w:p>
          <w:p w14:paraId="150755C7" w14:textId="77777777" w:rsidR="00E20705" w:rsidRDefault="00000000">
            <w:pPr>
              <w:pStyle w:val="TableParagraph"/>
              <w:spacing w:before="1"/>
              <w:ind w:left="284"/>
              <w:rPr>
                <w:b/>
                <w:sz w:val="20"/>
              </w:rPr>
            </w:pPr>
            <w:r>
              <w:rPr>
                <w:b/>
                <w:color w:val="2C4079"/>
                <w:sz w:val="20"/>
              </w:rPr>
              <w:t>Description (change to the IHM)</w:t>
            </w:r>
          </w:p>
        </w:tc>
        <w:tc>
          <w:tcPr>
            <w:tcW w:w="2013" w:type="dxa"/>
          </w:tcPr>
          <w:p w14:paraId="557260C6" w14:textId="77777777" w:rsidR="00E20705" w:rsidRDefault="00000000">
            <w:pPr>
              <w:pStyle w:val="TableParagraph"/>
              <w:spacing w:before="120"/>
              <w:ind w:left="137" w:right="226" w:firstLine="388"/>
              <w:rPr>
                <w:b/>
                <w:sz w:val="20"/>
              </w:rPr>
            </w:pPr>
            <w:r>
              <w:rPr>
                <w:b/>
                <w:color w:val="2C4079"/>
                <w:sz w:val="20"/>
              </w:rPr>
              <w:t>Name of Person/Position</w:t>
            </w:r>
          </w:p>
        </w:tc>
        <w:tc>
          <w:tcPr>
            <w:tcW w:w="2370" w:type="dxa"/>
          </w:tcPr>
          <w:p w14:paraId="1FF76F96" w14:textId="77777777" w:rsidR="00E20705" w:rsidRDefault="00000000">
            <w:pPr>
              <w:pStyle w:val="TableParagraph"/>
              <w:spacing w:before="120"/>
              <w:ind w:left="198" w:right="288" w:firstLine="308"/>
              <w:rPr>
                <w:b/>
                <w:sz w:val="20"/>
              </w:rPr>
            </w:pPr>
            <w:r>
              <w:rPr>
                <w:b/>
                <w:color w:val="2C4079"/>
                <w:sz w:val="20"/>
              </w:rPr>
              <w:t>Signature of designated person</w:t>
            </w:r>
          </w:p>
        </w:tc>
      </w:tr>
      <w:tr w:rsidR="00E20705" w14:paraId="24A35CB8" w14:textId="77777777">
        <w:trPr>
          <w:trHeight w:val="566"/>
        </w:trPr>
        <w:tc>
          <w:tcPr>
            <w:tcW w:w="1271" w:type="dxa"/>
          </w:tcPr>
          <w:p w14:paraId="4A39153A" w14:textId="77777777" w:rsidR="00E20705" w:rsidRDefault="00E20705">
            <w:pPr>
              <w:pStyle w:val="TableParagraph"/>
              <w:rPr>
                <w:rFonts w:ascii="Times New Roman"/>
                <w:sz w:val="20"/>
              </w:rPr>
            </w:pPr>
          </w:p>
        </w:tc>
        <w:tc>
          <w:tcPr>
            <w:tcW w:w="3941" w:type="dxa"/>
          </w:tcPr>
          <w:p w14:paraId="0AF02B04" w14:textId="77777777" w:rsidR="00E20705" w:rsidRDefault="00E20705">
            <w:pPr>
              <w:pStyle w:val="TableParagraph"/>
              <w:rPr>
                <w:rFonts w:ascii="Times New Roman"/>
                <w:sz w:val="20"/>
              </w:rPr>
            </w:pPr>
          </w:p>
        </w:tc>
        <w:tc>
          <w:tcPr>
            <w:tcW w:w="2013" w:type="dxa"/>
          </w:tcPr>
          <w:p w14:paraId="3AAEDCDE" w14:textId="77777777" w:rsidR="00E20705" w:rsidRDefault="00E20705">
            <w:pPr>
              <w:pStyle w:val="TableParagraph"/>
              <w:rPr>
                <w:rFonts w:ascii="Times New Roman"/>
                <w:sz w:val="20"/>
              </w:rPr>
            </w:pPr>
          </w:p>
        </w:tc>
        <w:tc>
          <w:tcPr>
            <w:tcW w:w="2370" w:type="dxa"/>
          </w:tcPr>
          <w:p w14:paraId="615C1520" w14:textId="77777777" w:rsidR="00E20705" w:rsidRDefault="00E20705">
            <w:pPr>
              <w:pStyle w:val="TableParagraph"/>
              <w:rPr>
                <w:rFonts w:ascii="Times New Roman"/>
                <w:sz w:val="20"/>
              </w:rPr>
            </w:pPr>
          </w:p>
        </w:tc>
      </w:tr>
      <w:tr w:rsidR="00E20705" w14:paraId="4ACC1441" w14:textId="77777777">
        <w:trPr>
          <w:trHeight w:val="567"/>
        </w:trPr>
        <w:tc>
          <w:tcPr>
            <w:tcW w:w="1271" w:type="dxa"/>
          </w:tcPr>
          <w:p w14:paraId="2A28CE7F" w14:textId="77777777" w:rsidR="00E20705" w:rsidRDefault="00E20705">
            <w:pPr>
              <w:pStyle w:val="TableParagraph"/>
              <w:rPr>
                <w:rFonts w:ascii="Times New Roman"/>
                <w:sz w:val="20"/>
              </w:rPr>
            </w:pPr>
          </w:p>
        </w:tc>
        <w:tc>
          <w:tcPr>
            <w:tcW w:w="3941" w:type="dxa"/>
          </w:tcPr>
          <w:p w14:paraId="7A8694D5" w14:textId="77777777" w:rsidR="00E20705" w:rsidRDefault="00E20705">
            <w:pPr>
              <w:pStyle w:val="TableParagraph"/>
              <w:rPr>
                <w:rFonts w:ascii="Times New Roman"/>
                <w:sz w:val="20"/>
              </w:rPr>
            </w:pPr>
          </w:p>
        </w:tc>
        <w:tc>
          <w:tcPr>
            <w:tcW w:w="2013" w:type="dxa"/>
          </w:tcPr>
          <w:p w14:paraId="1808A026" w14:textId="77777777" w:rsidR="00E20705" w:rsidRDefault="00E20705">
            <w:pPr>
              <w:pStyle w:val="TableParagraph"/>
              <w:rPr>
                <w:rFonts w:ascii="Times New Roman"/>
                <w:sz w:val="20"/>
              </w:rPr>
            </w:pPr>
          </w:p>
        </w:tc>
        <w:tc>
          <w:tcPr>
            <w:tcW w:w="2370" w:type="dxa"/>
          </w:tcPr>
          <w:p w14:paraId="1DF49385" w14:textId="77777777" w:rsidR="00E20705" w:rsidRDefault="00E20705">
            <w:pPr>
              <w:pStyle w:val="TableParagraph"/>
              <w:rPr>
                <w:rFonts w:ascii="Times New Roman"/>
                <w:sz w:val="20"/>
              </w:rPr>
            </w:pPr>
          </w:p>
        </w:tc>
      </w:tr>
      <w:tr w:rsidR="00E20705" w14:paraId="3CCD29A0" w14:textId="77777777">
        <w:trPr>
          <w:trHeight w:val="567"/>
        </w:trPr>
        <w:tc>
          <w:tcPr>
            <w:tcW w:w="1271" w:type="dxa"/>
          </w:tcPr>
          <w:p w14:paraId="1231F1A2" w14:textId="77777777" w:rsidR="00E20705" w:rsidRDefault="00E20705">
            <w:pPr>
              <w:pStyle w:val="TableParagraph"/>
              <w:rPr>
                <w:rFonts w:ascii="Times New Roman"/>
                <w:sz w:val="20"/>
              </w:rPr>
            </w:pPr>
          </w:p>
        </w:tc>
        <w:tc>
          <w:tcPr>
            <w:tcW w:w="3941" w:type="dxa"/>
          </w:tcPr>
          <w:p w14:paraId="210F9C89" w14:textId="77777777" w:rsidR="00E20705" w:rsidRDefault="00E20705">
            <w:pPr>
              <w:pStyle w:val="TableParagraph"/>
              <w:rPr>
                <w:rFonts w:ascii="Times New Roman"/>
                <w:sz w:val="20"/>
              </w:rPr>
            </w:pPr>
          </w:p>
        </w:tc>
        <w:tc>
          <w:tcPr>
            <w:tcW w:w="2013" w:type="dxa"/>
          </w:tcPr>
          <w:p w14:paraId="6EF4EE96" w14:textId="77777777" w:rsidR="00E20705" w:rsidRDefault="00E20705">
            <w:pPr>
              <w:pStyle w:val="TableParagraph"/>
              <w:rPr>
                <w:rFonts w:ascii="Times New Roman"/>
                <w:sz w:val="20"/>
              </w:rPr>
            </w:pPr>
          </w:p>
        </w:tc>
        <w:tc>
          <w:tcPr>
            <w:tcW w:w="2370" w:type="dxa"/>
          </w:tcPr>
          <w:p w14:paraId="4571E0E2" w14:textId="77777777" w:rsidR="00E20705" w:rsidRDefault="00E20705">
            <w:pPr>
              <w:pStyle w:val="TableParagraph"/>
              <w:rPr>
                <w:rFonts w:ascii="Times New Roman"/>
                <w:sz w:val="20"/>
              </w:rPr>
            </w:pPr>
          </w:p>
        </w:tc>
      </w:tr>
      <w:tr w:rsidR="00E20705" w14:paraId="79E3C909" w14:textId="77777777">
        <w:trPr>
          <w:trHeight w:val="567"/>
        </w:trPr>
        <w:tc>
          <w:tcPr>
            <w:tcW w:w="1271" w:type="dxa"/>
          </w:tcPr>
          <w:p w14:paraId="25C2ABB4" w14:textId="77777777" w:rsidR="00E20705" w:rsidRDefault="00E20705">
            <w:pPr>
              <w:pStyle w:val="TableParagraph"/>
              <w:rPr>
                <w:rFonts w:ascii="Times New Roman"/>
                <w:sz w:val="20"/>
              </w:rPr>
            </w:pPr>
          </w:p>
        </w:tc>
        <w:tc>
          <w:tcPr>
            <w:tcW w:w="3941" w:type="dxa"/>
          </w:tcPr>
          <w:p w14:paraId="3841E44B" w14:textId="77777777" w:rsidR="00E20705" w:rsidRDefault="00E20705">
            <w:pPr>
              <w:pStyle w:val="TableParagraph"/>
              <w:rPr>
                <w:rFonts w:ascii="Times New Roman"/>
                <w:sz w:val="20"/>
              </w:rPr>
            </w:pPr>
          </w:p>
        </w:tc>
        <w:tc>
          <w:tcPr>
            <w:tcW w:w="2013" w:type="dxa"/>
          </w:tcPr>
          <w:p w14:paraId="52DFEB29" w14:textId="77777777" w:rsidR="00E20705" w:rsidRDefault="00E20705">
            <w:pPr>
              <w:pStyle w:val="TableParagraph"/>
              <w:rPr>
                <w:rFonts w:ascii="Times New Roman"/>
                <w:sz w:val="20"/>
              </w:rPr>
            </w:pPr>
          </w:p>
        </w:tc>
        <w:tc>
          <w:tcPr>
            <w:tcW w:w="2370" w:type="dxa"/>
          </w:tcPr>
          <w:p w14:paraId="734D5C88" w14:textId="77777777" w:rsidR="00E20705" w:rsidRDefault="00E20705">
            <w:pPr>
              <w:pStyle w:val="TableParagraph"/>
              <w:rPr>
                <w:rFonts w:ascii="Times New Roman"/>
                <w:sz w:val="20"/>
              </w:rPr>
            </w:pPr>
          </w:p>
        </w:tc>
      </w:tr>
      <w:tr w:rsidR="00E20705" w14:paraId="2C77EC13" w14:textId="77777777">
        <w:trPr>
          <w:trHeight w:val="567"/>
        </w:trPr>
        <w:tc>
          <w:tcPr>
            <w:tcW w:w="1271" w:type="dxa"/>
          </w:tcPr>
          <w:p w14:paraId="32A45362" w14:textId="77777777" w:rsidR="00E20705" w:rsidRDefault="00E20705">
            <w:pPr>
              <w:pStyle w:val="TableParagraph"/>
              <w:rPr>
                <w:rFonts w:ascii="Times New Roman"/>
                <w:sz w:val="20"/>
              </w:rPr>
            </w:pPr>
          </w:p>
        </w:tc>
        <w:tc>
          <w:tcPr>
            <w:tcW w:w="3941" w:type="dxa"/>
          </w:tcPr>
          <w:p w14:paraId="651FACD8" w14:textId="77777777" w:rsidR="00E20705" w:rsidRDefault="00E20705">
            <w:pPr>
              <w:pStyle w:val="TableParagraph"/>
              <w:rPr>
                <w:rFonts w:ascii="Times New Roman"/>
                <w:sz w:val="20"/>
              </w:rPr>
            </w:pPr>
          </w:p>
        </w:tc>
        <w:tc>
          <w:tcPr>
            <w:tcW w:w="2013" w:type="dxa"/>
          </w:tcPr>
          <w:p w14:paraId="0B36B6EF" w14:textId="77777777" w:rsidR="00E20705" w:rsidRDefault="00E20705">
            <w:pPr>
              <w:pStyle w:val="TableParagraph"/>
              <w:rPr>
                <w:rFonts w:ascii="Times New Roman"/>
                <w:sz w:val="20"/>
              </w:rPr>
            </w:pPr>
          </w:p>
        </w:tc>
        <w:tc>
          <w:tcPr>
            <w:tcW w:w="2370" w:type="dxa"/>
          </w:tcPr>
          <w:p w14:paraId="4D14A7D8" w14:textId="77777777" w:rsidR="00E20705" w:rsidRDefault="00E20705">
            <w:pPr>
              <w:pStyle w:val="TableParagraph"/>
              <w:rPr>
                <w:rFonts w:ascii="Times New Roman"/>
                <w:sz w:val="20"/>
              </w:rPr>
            </w:pPr>
          </w:p>
        </w:tc>
      </w:tr>
      <w:tr w:rsidR="00E20705" w14:paraId="38B5FD32" w14:textId="77777777">
        <w:trPr>
          <w:trHeight w:val="567"/>
        </w:trPr>
        <w:tc>
          <w:tcPr>
            <w:tcW w:w="1271" w:type="dxa"/>
          </w:tcPr>
          <w:p w14:paraId="0FA8703E" w14:textId="77777777" w:rsidR="00E20705" w:rsidRDefault="00E20705">
            <w:pPr>
              <w:pStyle w:val="TableParagraph"/>
              <w:rPr>
                <w:rFonts w:ascii="Times New Roman"/>
                <w:sz w:val="20"/>
              </w:rPr>
            </w:pPr>
          </w:p>
        </w:tc>
        <w:tc>
          <w:tcPr>
            <w:tcW w:w="3941" w:type="dxa"/>
          </w:tcPr>
          <w:p w14:paraId="4BE6BE1C" w14:textId="77777777" w:rsidR="00E20705" w:rsidRDefault="00E20705">
            <w:pPr>
              <w:pStyle w:val="TableParagraph"/>
              <w:rPr>
                <w:rFonts w:ascii="Times New Roman"/>
                <w:sz w:val="20"/>
              </w:rPr>
            </w:pPr>
          </w:p>
        </w:tc>
        <w:tc>
          <w:tcPr>
            <w:tcW w:w="2013" w:type="dxa"/>
          </w:tcPr>
          <w:p w14:paraId="6E180BDD" w14:textId="77777777" w:rsidR="00E20705" w:rsidRDefault="00E20705">
            <w:pPr>
              <w:pStyle w:val="TableParagraph"/>
              <w:rPr>
                <w:rFonts w:ascii="Times New Roman"/>
                <w:sz w:val="20"/>
              </w:rPr>
            </w:pPr>
          </w:p>
        </w:tc>
        <w:tc>
          <w:tcPr>
            <w:tcW w:w="2370" w:type="dxa"/>
          </w:tcPr>
          <w:p w14:paraId="2B8C195E" w14:textId="77777777" w:rsidR="00E20705" w:rsidRDefault="00E20705">
            <w:pPr>
              <w:pStyle w:val="TableParagraph"/>
              <w:rPr>
                <w:rFonts w:ascii="Times New Roman"/>
                <w:sz w:val="20"/>
              </w:rPr>
            </w:pPr>
          </w:p>
        </w:tc>
      </w:tr>
      <w:tr w:rsidR="00E20705" w14:paraId="40F330F5" w14:textId="77777777">
        <w:trPr>
          <w:trHeight w:val="565"/>
        </w:trPr>
        <w:tc>
          <w:tcPr>
            <w:tcW w:w="1271" w:type="dxa"/>
          </w:tcPr>
          <w:p w14:paraId="38BF3D08" w14:textId="77777777" w:rsidR="00E20705" w:rsidRDefault="00E20705">
            <w:pPr>
              <w:pStyle w:val="TableParagraph"/>
              <w:rPr>
                <w:rFonts w:ascii="Times New Roman"/>
                <w:sz w:val="20"/>
              </w:rPr>
            </w:pPr>
          </w:p>
        </w:tc>
        <w:tc>
          <w:tcPr>
            <w:tcW w:w="3941" w:type="dxa"/>
          </w:tcPr>
          <w:p w14:paraId="1B953BE4" w14:textId="77777777" w:rsidR="00E20705" w:rsidRDefault="00E20705">
            <w:pPr>
              <w:pStyle w:val="TableParagraph"/>
              <w:rPr>
                <w:rFonts w:ascii="Times New Roman"/>
                <w:sz w:val="20"/>
              </w:rPr>
            </w:pPr>
          </w:p>
        </w:tc>
        <w:tc>
          <w:tcPr>
            <w:tcW w:w="2013" w:type="dxa"/>
          </w:tcPr>
          <w:p w14:paraId="47276774" w14:textId="77777777" w:rsidR="00E20705" w:rsidRDefault="00E20705">
            <w:pPr>
              <w:pStyle w:val="TableParagraph"/>
              <w:rPr>
                <w:rFonts w:ascii="Times New Roman"/>
                <w:sz w:val="20"/>
              </w:rPr>
            </w:pPr>
          </w:p>
        </w:tc>
        <w:tc>
          <w:tcPr>
            <w:tcW w:w="2370" w:type="dxa"/>
          </w:tcPr>
          <w:p w14:paraId="4DB8ADDF" w14:textId="77777777" w:rsidR="00E20705" w:rsidRDefault="00E20705">
            <w:pPr>
              <w:pStyle w:val="TableParagraph"/>
              <w:rPr>
                <w:rFonts w:ascii="Times New Roman"/>
                <w:sz w:val="20"/>
              </w:rPr>
            </w:pPr>
          </w:p>
        </w:tc>
      </w:tr>
      <w:tr w:rsidR="00E20705" w14:paraId="4A6354F8" w14:textId="77777777">
        <w:trPr>
          <w:trHeight w:val="567"/>
        </w:trPr>
        <w:tc>
          <w:tcPr>
            <w:tcW w:w="1271" w:type="dxa"/>
          </w:tcPr>
          <w:p w14:paraId="4CAA04E3" w14:textId="77777777" w:rsidR="00E20705" w:rsidRDefault="00E20705">
            <w:pPr>
              <w:pStyle w:val="TableParagraph"/>
              <w:rPr>
                <w:rFonts w:ascii="Times New Roman"/>
                <w:sz w:val="20"/>
              </w:rPr>
            </w:pPr>
          </w:p>
        </w:tc>
        <w:tc>
          <w:tcPr>
            <w:tcW w:w="3941" w:type="dxa"/>
          </w:tcPr>
          <w:p w14:paraId="318A6928" w14:textId="77777777" w:rsidR="00E20705" w:rsidRDefault="00E20705">
            <w:pPr>
              <w:pStyle w:val="TableParagraph"/>
              <w:rPr>
                <w:rFonts w:ascii="Times New Roman"/>
                <w:sz w:val="20"/>
              </w:rPr>
            </w:pPr>
          </w:p>
        </w:tc>
        <w:tc>
          <w:tcPr>
            <w:tcW w:w="2013" w:type="dxa"/>
          </w:tcPr>
          <w:p w14:paraId="25F10491" w14:textId="77777777" w:rsidR="00E20705" w:rsidRDefault="00E20705">
            <w:pPr>
              <w:pStyle w:val="TableParagraph"/>
              <w:rPr>
                <w:rFonts w:ascii="Times New Roman"/>
                <w:sz w:val="20"/>
              </w:rPr>
            </w:pPr>
          </w:p>
        </w:tc>
        <w:tc>
          <w:tcPr>
            <w:tcW w:w="2370" w:type="dxa"/>
          </w:tcPr>
          <w:p w14:paraId="2A48EAC5" w14:textId="77777777" w:rsidR="00E20705" w:rsidRDefault="00E20705">
            <w:pPr>
              <w:pStyle w:val="TableParagraph"/>
              <w:rPr>
                <w:rFonts w:ascii="Times New Roman"/>
                <w:sz w:val="20"/>
              </w:rPr>
            </w:pPr>
          </w:p>
        </w:tc>
      </w:tr>
      <w:tr w:rsidR="00E20705" w14:paraId="61461FE4" w14:textId="77777777">
        <w:trPr>
          <w:trHeight w:val="567"/>
        </w:trPr>
        <w:tc>
          <w:tcPr>
            <w:tcW w:w="1271" w:type="dxa"/>
          </w:tcPr>
          <w:p w14:paraId="5FBF79EB" w14:textId="77777777" w:rsidR="00E20705" w:rsidRDefault="00E20705">
            <w:pPr>
              <w:pStyle w:val="TableParagraph"/>
              <w:rPr>
                <w:rFonts w:ascii="Times New Roman"/>
                <w:sz w:val="20"/>
              </w:rPr>
            </w:pPr>
          </w:p>
        </w:tc>
        <w:tc>
          <w:tcPr>
            <w:tcW w:w="3941" w:type="dxa"/>
          </w:tcPr>
          <w:p w14:paraId="4FB525AE" w14:textId="77777777" w:rsidR="00E20705" w:rsidRDefault="00E20705">
            <w:pPr>
              <w:pStyle w:val="TableParagraph"/>
              <w:rPr>
                <w:rFonts w:ascii="Times New Roman"/>
                <w:sz w:val="20"/>
              </w:rPr>
            </w:pPr>
          </w:p>
        </w:tc>
        <w:tc>
          <w:tcPr>
            <w:tcW w:w="2013" w:type="dxa"/>
          </w:tcPr>
          <w:p w14:paraId="737360F8" w14:textId="77777777" w:rsidR="00E20705" w:rsidRDefault="00E20705">
            <w:pPr>
              <w:pStyle w:val="TableParagraph"/>
              <w:rPr>
                <w:rFonts w:ascii="Times New Roman"/>
                <w:sz w:val="20"/>
              </w:rPr>
            </w:pPr>
          </w:p>
        </w:tc>
        <w:tc>
          <w:tcPr>
            <w:tcW w:w="2370" w:type="dxa"/>
          </w:tcPr>
          <w:p w14:paraId="2C5C055A" w14:textId="77777777" w:rsidR="00E20705" w:rsidRDefault="00E20705">
            <w:pPr>
              <w:pStyle w:val="TableParagraph"/>
              <w:rPr>
                <w:rFonts w:ascii="Times New Roman"/>
                <w:sz w:val="20"/>
              </w:rPr>
            </w:pPr>
          </w:p>
        </w:tc>
      </w:tr>
      <w:tr w:rsidR="00E20705" w14:paraId="3FB68261" w14:textId="77777777">
        <w:trPr>
          <w:trHeight w:val="567"/>
        </w:trPr>
        <w:tc>
          <w:tcPr>
            <w:tcW w:w="1271" w:type="dxa"/>
          </w:tcPr>
          <w:p w14:paraId="5A4251A2" w14:textId="77777777" w:rsidR="00E20705" w:rsidRDefault="00E20705">
            <w:pPr>
              <w:pStyle w:val="TableParagraph"/>
              <w:rPr>
                <w:rFonts w:ascii="Times New Roman"/>
                <w:sz w:val="20"/>
              </w:rPr>
            </w:pPr>
          </w:p>
        </w:tc>
        <w:tc>
          <w:tcPr>
            <w:tcW w:w="3941" w:type="dxa"/>
          </w:tcPr>
          <w:p w14:paraId="3D428B98" w14:textId="77777777" w:rsidR="00E20705" w:rsidRDefault="00E20705">
            <w:pPr>
              <w:pStyle w:val="TableParagraph"/>
              <w:rPr>
                <w:rFonts w:ascii="Times New Roman"/>
                <w:sz w:val="20"/>
              </w:rPr>
            </w:pPr>
          </w:p>
        </w:tc>
        <w:tc>
          <w:tcPr>
            <w:tcW w:w="2013" w:type="dxa"/>
          </w:tcPr>
          <w:p w14:paraId="3CF21498" w14:textId="77777777" w:rsidR="00E20705" w:rsidRDefault="00E20705">
            <w:pPr>
              <w:pStyle w:val="TableParagraph"/>
              <w:rPr>
                <w:rFonts w:ascii="Times New Roman"/>
                <w:sz w:val="20"/>
              </w:rPr>
            </w:pPr>
          </w:p>
        </w:tc>
        <w:tc>
          <w:tcPr>
            <w:tcW w:w="2370" w:type="dxa"/>
          </w:tcPr>
          <w:p w14:paraId="2E0CE4E9" w14:textId="77777777" w:rsidR="00E20705" w:rsidRDefault="00E20705">
            <w:pPr>
              <w:pStyle w:val="TableParagraph"/>
              <w:rPr>
                <w:rFonts w:ascii="Times New Roman"/>
                <w:sz w:val="20"/>
              </w:rPr>
            </w:pPr>
          </w:p>
        </w:tc>
      </w:tr>
      <w:tr w:rsidR="00E20705" w14:paraId="23D31667" w14:textId="77777777">
        <w:trPr>
          <w:trHeight w:val="567"/>
        </w:trPr>
        <w:tc>
          <w:tcPr>
            <w:tcW w:w="1271" w:type="dxa"/>
          </w:tcPr>
          <w:p w14:paraId="57B4A4DE" w14:textId="77777777" w:rsidR="00E20705" w:rsidRDefault="00E20705">
            <w:pPr>
              <w:pStyle w:val="TableParagraph"/>
              <w:rPr>
                <w:rFonts w:ascii="Times New Roman"/>
                <w:sz w:val="20"/>
              </w:rPr>
            </w:pPr>
          </w:p>
        </w:tc>
        <w:tc>
          <w:tcPr>
            <w:tcW w:w="3941" w:type="dxa"/>
          </w:tcPr>
          <w:p w14:paraId="4825CC7D" w14:textId="77777777" w:rsidR="00E20705" w:rsidRDefault="00E20705">
            <w:pPr>
              <w:pStyle w:val="TableParagraph"/>
              <w:rPr>
                <w:rFonts w:ascii="Times New Roman"/>
                <w:sz w:val="20"/>
              </w:rPr>
            </w:pPr>
          </w:p>
        </w:tc>
        <w:tc>
          <w:tcPr>
            <w:tcW w:w="2013" w:type="dxa"/>
          </w:tcPr>
          <w:p w14:paraId="6D22AA34" w14:textId="77777777" w:rsidR="00E20705" w:rsidRDefault="00E20705">
            <w:pPr>
              <w:pStyle w:val="TableParagraph"/>
              <w:rPr>
                <w:rFonts w:ascii="Times New Roman"/>
                <w:sz w:val="20"/>
              </w:rPr>
            </w:pPr>
          </w:p>
        </w:tc>
        <w:tc>
          <w:tcPr>
            <w:tcW w:w="2370" w:type="dxa"/>
          </w:tcPr>
          <w:p w14:paraId="65E88214" w14:textId="77777777" w:rsidR="00E20705" w:rsidRDefault="00E20705">
            <w:pPr>
              <w:pStyle w:val="TableParagraph"/>
              <w:rPr>
                <w:rFonts w:ascii="Times New Roman"/>
                <w:sz w:val="20"/>
              </w:rPr>
            </w:pPr>
          </w:p>
        </w:tc>
      </w:tr>
      <w:tr w:rsidR="00E20705" w14:paraId="410062C6" w14:textId="77777777">
        <w:trPr>
          <w:trHeight w:val="567"/>
        </w:trPr>
        <w:tc>
          <w:tcPr>
            <w:tcW w:w="1271" w:type="dxa"/>
          </w:tcPr>
          <w:p w14:paraId="740F3ECA" w14:textId="77777777" w:rsidR="00E20705" w:rsidRDefault="00E20705">
            <w:pPr>
              <w:pStyle w:val="TableParagraph"/>
              <w:rPr>
                <w:rFonts w:ascii="Times New Roman"/>
                <w:sz w:val="20"/>
              </w:rPr>
            </w:pPr>
          </w:p>
        </w:tc>
        <w:tc>
          <w:tcPr>
            <w:tcW w:w="3941" w:type="dxa"/>
          </w:tcPr>
          <w:p w14:paraId="07E8AF44" w14:textId="77777777" w:rsidR="00E20705" w:rsidRDefault="00E20705">
            <w:pPr>
              <w:pStyle w:val="TableParagraph"/>
              <w:rPr>
                <w:rFonts w:ascii="Times New Roman"/>
                <w:sz w:val="20"/>
              </w:rPr>
            </w:pPr>
          </w:p>
        </w:tc>
        <w:tc>
          <w:tcPr>
            <w:tcW w:w="2013" w:type="dxa"/>
          </w:tcPr>
          <w:p w14:paraId="04987C21" w14:textId="77777777" w:rsidR="00E20705" w:rsidRDefault="00E20705">
            <w:pPr>
              <w:pStyle w:val="TableParagraph"/>
              <w:rPr>
                <w:rFonts w:ascii="Times New Roman"/>
                <w:sz w:val="20"/>
              </w:rPr>
            </w:pPr>
          </w:p>
        </w:tc>
        <w:tc>
          <w:tcPr>
            <w:tcW w:w="2370" w:type="dxa"/>
          </w:tcPr>
          <w:p w14:paraId="68DEA8D8" w14:textId="77777777" w:rsidR="00E20705" w:rsidRDefault="00E20705">
            <w:pPr>
              <w:pStyle w:val="TableParagraph"/>
              <w:rPr>
                <w:rFonts w:ascii="Times New Roman"/>
                <w:sz w:val="20"/>
              </w:rPr>
            </w:pPr>
          </w:p>
        </w:tc>
      </w:tr>
    </w:tbl>
    <w:p w14:paraId="46DA2CE2" w14:textId="77777777" w:rsidR="00F06284" w:rsidRDefault="00F06284"/>
    <w:sectPr w:rsidR="00F06284">
      <w:pgSz w:w="11910" w:h="16840"/>
      <w:pgMar w:top="1320" w:right="1020" w:bottom="1560" w:left="1020" w:header="0" w:footer="12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E695B" w14:textId="77777777" w:rsidR="00F06284" w:rsidRDefault="00F06284">
      <w:r>
        <w:separator/>
      </w:r>
    </w:p>
  </w:endnote>
  <w:endnote w:type="continuationSeparator" w:id="0">
    <w:p w14:paraId="2308B072" w14:textId="77777777" w:rsidR="00F06284" w:rsidRDefault="00F0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CED2" w14:textId="0D828BF2" w:rsidR="00E20705" w:rsidRDefault="00E2070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BF1F7" w14:textId="77777777" w:rsidR="00F06284" w:rsidRDefault="00F06284">
      <w:r>
        <w:separator/>
      </w:r>
    </w:p>
  </w:footnote>
  <w:footnote w:type="continuationSeparator" w:id="0">
    <w:p w14:paraId="6186993C" w14:textId="77777777" w:rsidR="00F06284" w:rsidRDefault="00F06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325BC"/>
    <w:multiLevelType w:val="hybridMultilevel"/>
    <w:tmpl w:val="D2C0CC38"/>
    <w:lvl w:ilvl="0" w:tplc="0C987880">
      <w:numFmt w:val="bullet"/>
      <w:lvlText w:val=""/>
      <w:lvlJc w:val="left"/>
      <w:pPr>
        <w:ind w:left="923" w:hanging="360"/>
      </w:pPr>
      <w:rPr>
        <w:rFonts w:ascii="Symbol" w:eastAsia="Symbol" w:hAnsi="Symbol" w:cs="Symbol" w:hint="default"/>
        <w:w w:val="99"/>
        <w:sz w:val="22"/>
        <w:szCs w:val="22"/>
        <w:lang w:val="en-US" w:eastAsia="en-US" w:bidi="en-US"/>
      </w:rPr>
    </w:lvl>
    <w:lvl w:ilvl="1" w:tplc="2B7A6910">
      <w:numFmt w:val="bullet"/>
      <w:lvlText w:val="•"/>
      <w:lvlJc w:val="left"/>
      <w:pPr>
        <w:ind w:left="1814" w:hanging="360"/>
      </w:pPr>
      <w:rPr>
        <w:rFonts w:hint="default"/>
        <w:lang w:val="en-US" w:eastAsia="en-US" w:bidi="en-US"/>
      </w:rPr>
    </w:lvl>
    <w:lvl w:ilvl="2" w:tplc="08FABD96">
      <w:numFmt w:val="bullet"/>
      <w:lvlText w:val="•"/>
      <w:lvlJc w:val="left"/>
      <w:pPr>
        <w:ind w:left="2709" w:hanging="360"/>
      </w:pPr>
      <w:rPr>
        <w:rFonts w:hint="default"/>
        <w:lang w:val="en-US" w:eastAsia="en-US" w:bidi="en-US"/>
      </w:rPr>
    </w:lvl>
    <w:lvl w:ilvl="3" w:tplc="9C20E250">
      <w:numFmt w:val="bullet"/>
      <w:lvlText w:val="•"/>
      <w:lvlJc w:val="left"/>
      <w:pPr>
        <w:ind w:left="3603" w:hanging="360"/>
      </w:pPr>
      <w:rPr>
        <w:rFonts w:hint="default"/>
        <w:lang w:val="en-US" w:eastAsia="en-US" w:bidi="en-US"/>
      </w:rPr>
    </w:lvl>
    <w:lvl w:ilvl="4" w:tplc="B504C856">
      <w:numFmt w:val="bullet"/>
      <w:lvlText w:val="•"/>
      <w:lvlJc w:val="left"/>
      <w:pPr>
        <w:ind w:left="4498" w:hanging="360"/>
      </w:pPr>
      <w:rPr>
        <w:rFonts w:hint="default"/>
        <w:lang w:val="en-US" w:eastAsia="en-US" w:bidi="en-US"/>
      </w:rPr>
    </w:lvl>
    <w:lvl w:ilvl="5" w:tplc="0A6C0FF4">
      <w:numFmt w:val="bullet"/>
      <w:lvlText w:val="•"/>
      <w:lvlJc w:val="left"/>
      <w:pPr>
        <w:ind w:left="5393" w:hanging="360"/>
      </w:pPr>
      <w:rPr>
        <w:rFonts w:hint="default"/>
        <w:lang w:val="en-US" w:eastAsia="en-US" w:bidi="en-US"/>
      </w:rPr>
    </w:lvl>
    <w:lvl w:ilvl="6" w:tplc="79B469A0">
      <w:numFmt w:val="bullet"/>
      <w:lvlText w:val="•"/>
      <w:lvlJc w:val="left"/>
      <w:pPr>
        <w:ind w:left="6287" w:hanging="360"/>
      </w:pPr>
      <w:rPr>
        <w:rFonts w:hint="default"/>
        <w:lang w:val="en-US" w:eastAsia="en-US" w:bidi="en-US"/>
      </w:rPr>
    </w:lvl>
    <w:lvl w:ilvl="7" w:tplc="7870CF6A">
      <w:numFmt w:val="bullet"/>
      <w:lvlText w:val="•"/>
      <w:lvlJc w:val="left"/>
      <w:pPr>
        <w:ind w:left="7182" w:hanging="360"/>
      </w:pPr>
      <w:rPr>
        <w:rFonts w:hint="default"/>
        <w:lang w:val="en-US" w:eastAsia="en-US" w:bidi="en-US"/>
      </w:rPr>
    </w:lvl>
    <w:lvl w:ilvl="8" w:tplc="A410AB58">
      <w:numFmt w:val="bullet"/>
      <w:lvlText w:val="•"/>
      <w:lvlJc w:val="left"/>
      <w:pPr>
        <w:ind w:left="8077" w:hanging="360"/>
      </w:pPr>
      <w:rPr>
        <w:rFonts w:hint="default"/>
        <w:lang w:val="en-US" w:eastAsia="en-US" w:bidi="en-US"/>
      </w:rPr>
    </w:lvl>
  </w:abstractNum>
  <w:abstractNum w:abstractNumId="1" w15:restartNumberingAfterBreak="0">
    <w:nsid w:val="154D5A29"/>
    <w:multiLevelType w:val="hybridMultilevel"/>
    <w:tmpl w:val="207EFA82"/>
    <w:lvl w:ilvl="0" w:tplc="0ED09170">
      <w:numFmt w:val="bullet"/>
      <w:lvlText w:val=""/>
      <w:lvlJc w:val="left"/>
      <w:pPr>
        <w:ind w:left="923" w:hanging="360"/>
      </w:pPr>
      <w:rPr>
        <w:rFonts w:ascii="Symbol" w:eastAsia="Symbol" w:hAnsi="Symbol" w:cs="Symbol" w:hint="default"/>
        <w:w w:val="99"/>
        <w:sz w:val="22"/>
        <w:szCs w:val="22"/>
        <w:lang w:val="en-US" w:eastAsia="en-US" w:bidi="en-US"/>
      </w:rPr>
    </w:lvl>
    <w:lvl w:ilvl="1" w:tplc="012C3554">
      <w:numFmt w:val="bullet"/>
      <w:lvlText w:val="o"/>
      <w:lvlJc w:val="left"/>
      <w:pPr>
        <w:ind w:left="1452" w:hanging="358"/>
      </w:pPr>
      <w:rPr>
        <w:rFonts w:ascii="Courier New" w:eastAsia="Courier New" w:hAnsi="Courier New" w:cs="Courier New" w:hint="default"/>
        <w:w w:val="99"/>
        <w:sz w:val="22"/>
        <w:szCs w:val="22"/>
        <w:lang w:val="en-US" w:eastAsia="en-US" w:bidi="en-US"/>
      </w:rPr>
    </w:lvl>
    <w:lvl w:ilvl="2" w:tplc="625AA712">
      <w:numFmt w:val="bullet"/>
      <w:lvlText w:val="•"/>
      <w:lvlJc w:val="left"/>
      <w:pPr>
        <w:ind w:left="2394" w:hanging="358"/>
      </w:pPr>
      <w:rPr>
        <w:rFonts w:hint="default"/>
        <w:lang w:val="en-US" w:eastAsia="en-US" w:bidi="en-US"/>
      </w:rPr>
    </w:lvl>
    <w:lvl w:ilvl="3" w:tplc="FBB87AFC">
      <w:numFmt w:val="bullet"/>
      <w:lvlText w:val="•"/>
      <w:lvlJc w:val="left"/>
      <w:pPr>
        <w:ind w:left="3328" w:hanging="358"/>
      </w:pPr>
      <w:rPr>
        <w:rFonts w:hint="default"/>
        <w:lang w:val="en-US" w:eastAsia="en-US" w:bidi="en-US"/>
      </w:rPr>
    </w:lvl>
    <w:lvl w:ilvl="4" w:tplc="7CF64690">
      <w:numFmt w:val="bullet"/>
      <w:lvlText w:val="•"/>
      <w:lvlJc w:val="left"/>
      <w:pPr>
        <w:ind w:left="4262" w:hanging="358"/>
      </w:pPr>
      <w:rPr>
        <w:rFonts w:hint="default"/>
        <w:lang w:val="en-US" w:eastAsia="en-US" w:bidi="en-US"/>
      </w:rPr>
    </w:lvl>
    <w:lvl w:ilvl="5" w:tplc="98602CEC">
      <w:numFmt w:val="bullet"/>
      <w:lvlText w:val="•"/>
      <w:lvlJc w:val="left"/>
      <w:pPr>
        <w:ind w:left="5196" w:hanging="358"/>
      </w:pPr>
      <w:rPr>
        <w:rFonts w:hint="default"/>
        <w:lang w:val="en-US" w:eastAsia="en-US" w:bidi="en-US"/>
      </w:rPr>
    </w:lvl>
    <w:lvl w:ilvl="6" w:tplc="D46A7924">
      <w:numFmt w:val="bullet"/>
      <w:lvlText w:val="•"/>
      <w:lvlJc w:val="left"/>
      <w:pPr>
        <w:ind w:left="6130" w:hanging="358"/>
      </w:pPr>
      <w:rPr>
        <w:rFonts w:hint="default"/>
        <w:lang w:val="en-US" w:eastAsia="en-US" w:bidi="en-US"/>
      </w:rPr>
    </w:lvl>
    <w:lvl w:ilvl="7" w:tplc="EFA2E1DC">
      <w:numFmt w:val="bullet"/>
      <w:lvlText w:val="•"/>
      <w:lvlJc w:val="left"/>
      <w:pPr>
        <w:ind w:left="7064" w:hanging="358"/>
      </w:pPr>
      <w:rPr>
        <w:rFonts w:hint="default"/>
        <w:lang w:val="en-US" w:eastAsia="en-US" w:bidi="en-US"/>
      </w:rPr>
    </w:lvl>
    <w:lvl w:ilvl="8" w:tplc="541C0DAC">
      <w:numFmt w:val="bullet"/>
      <w:lvlText w:val="•"/>
      <w:lvlJc w:val="left"/>
      <w:pPr>
        <w:ind w:left="7998" w:hanging="358"/>
      </w:pPr>
      <w:rPr>
        <w:rFonts w:hint="default"/>
        <w:lang w:val="en-US" w:eastAsia="en-US" w:bidi="en-US"/>
      </w:rPr>
    </w:lvl>
  </w:abstractNum>
  <w:num w:numId="1" w16cid:durableId="1845124260">
    <w:abstractNumId w:val="1"/>
  </w:num>
  <w:num w:numId="2" w16cid:durableId="1827210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20705"/>
    <w:rsid w:val="005E291B"/>
    <w:rsid w:val="00DC0EAA"/>
    <w:rsid w:val="00E20705"/>
    <w:rsid w:val="00F062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66CAF"/>
  <w15:docId w15:val="{F78E4D10-A10E-4178-BFEF-BCC3E103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02"/>
      <w:ind w:left="1452"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0EAA"/>
    <w:pPr>
      <w:tabs>
        <w:tab w:val="center" w:pos="4513"/>
        <w:tab w:val="right" w:pos="9026"/>
      </w:tabs>
    </w:pPr>
  </w:style>
  <w:style w:type="character" w:customStyle="1" w:styleId="HeaderChar">
    <w:name w:val="Header Char"/>
    <w:basedOn w:val="DefaultParagraphFont"/>
    <w:link w:val="Header"/>
    <w:uiPriority w:val="99"/>
    <w:rsid w:val="00DC0EAA"/>
    <w:rPr>
      <w:rFonts w:ascii="Tahoma" w:eastAsia="Tahoma" w:hAnsi="Tahoma" w:cs="Tahoma"/>
      <w:lang w:bidi="en-US"/>
    </w:rPr>
  </w:style>
  <w:style w:type="paragraph" w:styleId="Footer">
    <w:name w:val="footer"/>
    <w:basedOn w:val="Normal"/>
    <w:link w:val="FooterChar"/>
    <w:uiPriority w:val="99"/>
    <w:unhideWhenUsed/>
    <w:rsid w:val="00DC0EAA"/>
    <w:pPr>
      <w:tabs>
        <w:tab w:val="center" w:pos="4513"/>
        <w:tab w:val="right" w:pos="9026"/>
      </w:tabs>
    </w:pPr>
  </w:style>
  <w:style w:type="character" w:customStyle="1" w:styleId="FooterChar">
    <w:name w:val="Footer Char"/>
    <w:basedOn w:val="DefaultParagraphFont"/>
    <w:link w:val="Footer"/>
    <w:uiPriority w:val="99"/>
    <w:rsid w:val="00DC0EAA"/>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Rajkaran Singh</cp:lastModifiedBy>
  <cp:revision>2</cp:revision>
  <dcterms:created xsi:type="dcterms:W3CDTF">2024-09-26T10:25:00Z</dcterms:created>
  <dcterms:modified xsi:type="dcterms:W3CDTF">2025-01-23T10:18:00Z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